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6EC59" w14:textId="6473FC0E" w:rsidR="00D555AD" w:rsidRPr="00D41487" w:rsidRDefault="00D555AD" w:rsidP="00D555AD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5E17">
        <w:rPr>
          <w:rFonts w:ascii="Times New Roman" w:hAnsi="Times New Roman" w:cs="Times New Roman"/>
          <w:sz w:val="24"/>
          <w:szCs w:val="24"/>
        </w:rPr>
        <w:t xml:space="preserve">ДОГОВОР № </w:t>
      </w:r>
      <w:r w:rsidR="00666BF9">
        <w:rPr>
          <w:rFonts w:ascii="Times New Roman" w:hAnsi="Times New Roman" w:cs="Times New Roman"/>
          <w:sz w:val="24"/>
          <w:szCs w:val="24"/>
        </w:rPr>
        <w:t>02</w:t>
      </w:r>
      <w:r w:rsidR="00DD0D92">
        <w:rPr>
          <w:rFonts w:ascii="Times New Roman" w:hAnsi="Times New Roman" w:cs="Times New Roman"/>
          <w:sz w:val="24"/>
          <w:szCs w:val="24"/>
        </w:rPr>
        <w:t>9</w:t>
      </w:r>
      <w:r w:rsidR="00666BF9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="00B47CFF">
        <w:rPr>
          <w:rFonts w:ascii="Times New Roman" w:hAnsi="Times New Roman" w:cs="Times New Roman"/>
          <w:sz w:val="24"/>
          <w:szCs w:val="24"/>
        </w:rPr>
        <w:t>/</w:t>
      </w:r>
      <w:r w:rsidR="00666BF9">
        <w:rPr>
          <w:rFonts w:ascii="Times New Roman" w:hAnsi="Times New Roman" w:cs="Times New Roman"/>
          <w:sz w:val="24"/>
          <w:szCs w:val="24"/>
        </w:rPr>
        <w:t>019</w:t>
      </w:r>
    </w:p>
    <w:p w14:paraId="6635BB2A" w14:textId="77777777" w:rsidR="00D555AD" w:rsidRPr="002E5E17" w:rsidRDefault="00D555AD" w:rsidP="00D555A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E17">
        <w:rPr>
          <w:rFonts w:ascii="Times New Roman" w:hAnsi="Times New Roman" w:cs="Times New Roman"/>
          <w:b/>
          <w:sz w:val="24"/>
          <w:szCs w:val="24"/>
        </w:rPr>
        <w:t>возмездного оказания услуг по обучению</w:t>
      </w:r>
    </w:p>
    <w:p w14:paraId="365A3A3C" w14:textId="77777777" w:rsidR="00D555AD" w:rsidRPr="002E5E17" w:rsidRDefault="00D555AD" w:rsidP="00D555AD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78F2ED" w14:textId="77777777" w:rsidR="00D555AD" w:rsidRPr="002E5E17" w:rsidRDefault="00D555AD" w:rsidP="00D555AD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E5E17">
        <w:rPr>
          <w:rFonts w:ascii="Times New Roman" w:hAnsi="Times New Roman" w:cs="Times New Roman"/>
          <w:sz w:val="24"/>
          <w:szCs w:val="24"/>
        </w:rPr>
        <w:t xml:space="preserve">г. </w:t>
      </w:r>
      <w:r w:rsidR="002E5E17">
        <w:rPr>
          <w:rFonts w:ascii="Times New Roman" w:hAnsi="Times New Roman" w:cs="Times New Roman"/>
          <w:sz w:val="24"/>
          <w:szCs w:val="24"/>
        </w:rPr>
        <w:t>Казань</w:t>
      </w:r>
      <w:r w:rsidR="002E5E17">
        <w:rPr>
          <w:rFonts w:ascii="Times New Roman" w:hAnsi="Times New Roman" w:cs="Times New Roman"/>
          <w:sz w:val="24"/>
          <w:szCs w:val="24"/>
        </w:rPr>
        <w:tab/>
      </w:r>
      <w:r w:rsidR="002E5E17">
        <w:rPr>
          <w:rFonts w:ascii="Times New Roman" w:hAnsi="Times New Roman" w:cs="Times New Roman"/>
          <w:sz w:val="24"/>
          <w:szCs w:val="24"/>
        </w:rPr>
        <w:tab/>
      </w:r>
      <w:r w:rsidR="002E5E17">
        <w:rPr>
          <w:rFonts w:ascii="Times New Roman" w:hAnsi="Times New Roman" w:cs="Times New Roman"/>
          <w:sz w:val="24"/>
          <w:szCs w:val="24"/>
        </w:rPr>
        <w:tab/>
      </w:r>
      <w:r w:rsidR="002E5E17">
        <w:rPr>
          <w:rFonts w:ascii="Times New Roman" w:hAnsi="Times New Roman" w:cs="Times New Roman"/>
          <w:sz w:val="24"/>
          <w:szCs w:val="24"/>
        </w:rPr>
        <w:tab/>
      </w:r>
      <w:r w:rsidR="002E5E17">
        <w:rPr>
          <w:rFonts w:ascii="Times New Roman" w:hAnsi="Times New Roman" w:cs="Times New Roman"/>
          <w:sz w:val="24"/>
          <w:szCs w:val="24"/>
        </w:rPr>
        <w:tab/>
      </w:r>
      <w:r w:rsidR="002E5E17">
        <w:rPr>
          <w:rFonts w:ascii="Times New Roman" w:hAnsi="Times New Roman" w:cs="Times New Roman"/>
          <w:sz w:val="24"/>
          <w:szCs w:val="24"/>
        </w:rPr>
        <w:tab/>
      </w:r>
      <w:r w:rsidR="002E5E17">
        <w:rPr>
          <w:rFonts w:ascii="Times New Roman" w:hAnsi="Times New Roman" w:cs="Times New Roman"/>
          <w:sz w:val="24"/>
          <w:szCs w:val="24"/>
        </w:rPr>
        <w:tab/>
      </w:r>
      <w:r w:rsidR="002E5E17">
        <w:rPr>
          <w:rFonts w:ascii="Times New Roman" w:hAnsi="Times New Roman" w:cs="Times New Roman"/>
          <w:sz w:val="24"/>
          <w:szCs w:val="24"/>
        </w:rPr>
        <w:tab/>
      </w:r>
      <w:r w:rsidR="002E5E17">
        <w:rPr>
          <w:rFonts w:ascii="Times New Roman" w:hAnsi="Times New Roman" w:cs="Times New Roman"/>
          <w:sz w:val="24"/>
          <w:szCs w:val="24"/>
        </w:rPr>
        <w:tab/>
      </w:r>
      <w:r w:rsidR="00666BF9">
        <w:rPr>
          <w:rFonts w:ascii="Times New Roman" w:hAnsi="Times New Roman" w:cs="Times New Roman"/>
          <w:sz w:val="24"/>
          <w:szCs w:val="24"/>
        </w:rPr>
        <w:tab/>
      </w:r>
      <w:r w:rsidR="002E5E17" w:rsidRPr="002E5E17">
        <w:rPr>
          <w:rFonts w:ascii="Times New Roman" w:hAnsi="Times New Roman" w:cs="Times New Roman"/>
          <w:sz w:val="24"/>
          <w:szCs w:val="24"/>
        </w:rPr>
        <w:t>«</w:t>
      </w:r>
      <w:r w:rsidR="00666BF9" w:rsidRPr="00666BF9">
        <w:rPr>
          <w:rFonts w:ascii="Times New Roman" w:hAnsi="Times New Roman" w:cs="Times New Roman"/>
          <w:sz w:val="24"/>
          <w:szCs w:val="24"/>
        </w:rPr>
        <w:t>29</w:t>
      </w:r>
      <w:r w:rsidR="002E5E17" w:rsidRPr="002E5E17">
        <w:rPr>
          <w:rFonts w:ascii="Times New Roman" w:hAnsi="Times New Roman" w:cs="Times New Roman"/>
          <w:sz w:val="24"/>
          <w:szCs w:val="24"/>
        </w:rPr>
        <w:t xml:space="preserve">» </w:t>
      </w:r>
      <w:r w:rsidR="00B47CFF">
        <w:rPr>
          <w:rFonts w:ascii="Times New Roman" w:hAnsi="Times New Roman" w:cs="Times New Roman"/>
          <w:sz w:val="24"/>
          <w:szCs w:val="24"/>
        </w:rPr>
        <w:t>январ</w:t>
      </w:r>
      <w:r w:rsidR="00666BF9">
        <w:rPr>
          <w:rFonts w:ascii="Times New Roman" w:hAnsi="Times New Roman" w:cs="Times New Roman"/>
          <w:sz w:val="24"/>
          <w:szCs w:val="24"/>
        </w:rPr>
        <w:t xml:space="preserve">я </w:t>
      </w:r>
      <w:r w:rsidRPr="002E5E17">
        <w:rPr>
          <w:rFonts w:ascii="Times New Roman" w:hAnsi="Times New Roman" w:cs="Times New Roman"/>
          <w:sz w:val="24"/>
          <w:szCs w:val="24"/>
        </w:rPr>
        <w:t>201</w:t>
      </w:r>
      <w:r w:rsidR="00367FBA">
        <w:rPr>
          <w:rFonts w:ascii="Times New Roman" w:hAnsi="Times New Roman" w:cs="Times New Roman"/>
          <w:sz w:val="24"/>
          <w:szCs w:val="24"/>
        </w:rPr>
        <w:t>9</w:t>
      </w:r>
      <w:r w:rsidRPr="002E5E17">
        <w:rPr>
          <w:rFonts w:ascii="Times New Roman" w:hAnsi="Times New Roman" w:cs="Times New Roman"/>
          <w:sz w:val="24"/>
          <w:szCs w:val="24"/>
        </w:rPr>
        <w:t>г.</w:t>
      </w:r>
    </w:p>
    <w:p w14:paraId="410C53DA" w14:textId="77777777" w:rsidR="00D555AD" w:rsidRPr="002E5E17" w:rsidRDefault="00D555AD" w:rsidP="00D555AD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F99F4D" w14:textId="56479A86" w:rsidR="00D555AD" w:rsidRPr="002E5E17" w:rsidRDefault="00DD0D92" w:rsidP="00D555AD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D9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DD0D92">
        <w:rPr>
          <w:rFonts w:ascii="Times New Roman" w:hAnsi="Times New Roman" w:cs="Times New Roman"/>
          <w:sz w:val="24"/>
          <w:szCs w:val="24"/>
        </w:rPr>
        <w:t>Риквэст</w:t>
      </w:r>
      <w:proofErr w:type="spellEnd"/>
      <w:r w:rsidRPr="00DD0D92">
        <w:rPr>
          <w:rFonts w:ascii="Times New Roman" w:hAnsi="Times New Roman" w:cs="Times New Roman"/>
          <w:sz w:val="24"/>
          <w:szCs w:val="24"/>
        </w:rPr>
        <w:t>-Сервис»</w:t>
      </w:r>
      <w:r w:rsidR="00D555AD" w:rsidRPr="002E5E17">
        <w:rPr>
          <w:rFonts w:ascii="Times New Roman" w:hAnsi="Times New Roman" w:cs="Times New Roman"/>
          <w:sz w:val="24"/>
          <w:szCs w:val="24"/>
        </w:rPr>
        <w:t>, именуемое в дальнейшем «Заказчик»</w:t>
      </w:r>
      <w:r w:rsidR="004201CF" w:rsidRPr="002E5E17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DB4CE9"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 w:rsidR="00367FBA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DB4CE9" w:rsidRPr="00DB4CE9">
        <w:rPr>
          <w:rFonts w:ascii="Times New Roman" w:hAnsi="Times New Roman" w:cs="Times New Roman"/>
          <w:sz w:val="24"/>
          <w:szCs w:val="24"/>
        </w:rPr>
        <w:t>Козлов</w:t>
      </w:r>
      <w:r w:rsidR="00DB4CE9">
        <w:rPr>
          <w:rFonts w:ascii="Times New Roman" w:hAnsi="Times New Roman" w:cs="Times New Roman"/>
          <w:sz w:val="24"/>
          <w:szCs w:val="24"/>
        </w:rPr>
        <w:t>а</w:t>
      </w:r>
      <w:r w:rsidR="00DB4CE9" w:rsidRPr="00DB4CE9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DB4CE9">
        <w:rPr>
          <w:rFonts w:ascii="Times New Roman" w:hAnsi="Times New Roman" w:cs="Times New Roman"/>
          <w:sz w:val="24"/>
          <w:szCs w:val="24"/>
        </w:rPr>
        <w:t>а</w:t>
      </w:r>
      <w:r w:rsidR="00DB4CE9" w:rsidRPr="00DB4CE9"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="00DB4CE9">
        <w:rPr>
          <w:rFonts w:ascii="Times New Roman" w:hAnsi="Times New Roman" w:cs="Times New Roman"/>
          <w:sz w:val="24"/>
          <w:szCs w:val="24"/>
        </w:rPr>
        <w:t>а</w:t>
      </w:r>
      <w:r w:rsidR="004201CF" w:rsidRPr="002E5E17">
        <w:rPr>
          <w:rFonts w:ascii="Times New Roman" w:hAnsi="Times New Roman" w:cs="Times New Roman"/>
          <w:sz w:val="24"/>
          <w:szCs w:val="24"/>
        </w:rPr>
        <w:t>, действующе</w:t>
      </w:r>
      <w:r w:rsidR="00D41487">
        <w:rPr>
          <w:rFonts w:ascii="Times New Roman" w:hAnsi="Times New Roman" w:cs="Times New Roman"/>
          <w:sz w:val="24"/>
          <w:szCs w:val="24"/>
        </w:rPr>
        <w:t>го</w:t>
      </w:r>
      <w:r w:rsidR="004201CF" w:rsidRPr="002E5E17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D41487">
        <w:rPr>
          <w:rFonts w:ascii="Times New Roman" w:hAnsi="Times New Roman" w:cs="Times New Roman"/>
          <w:sz w:val="24"/>
          <w:szCs w:val="24"/>
        </w:rPr>
        <w:t>У</w:t>
      </w:r>
      <w:r w:rsidR="00367FBA">
        <w:rPr>
          <w:rFonts w:ascii="Times New Roman" w:hAnsi="Times New Roman" w:cs="Times New Roman"/>
          <w:sz w:val="24"/>
          <w:szCs w:val="24"/>
        </w:rPr>
        <w:t>става</w:t>
      </w:r>
      <w:r w:rsidR="00D555AD" w:rsidRPr="002E5E17"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4201CF" w:rsidRPr="002E5E17">
        <w:rPr>
          <w:rFonts w:ascii="Times New Roman" w:hAnsi="Times New Roman" w:cs="Times New Roman"/>
          <w:sz w:val="24"/>
          <w:szCs w:val="24"/>
        </w:rPr>
        <w:t xml:space="preserve"> </w:t>
      </w:r>
      <w:r w:rsidR="002E5E17" w:rsidRPr="002E5E17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2E5E17">
        <w:rPr>
          <w:rFonts w:ascii="Times New Roman" w:hAnsi="Times New Roman" w:cs="Times New Roman"/>
          <w:sz w:val="24"/>
          <w:szCs w:val="24"/>
        </w:rPr>
        <w:t xml:space="preserve"> «Транспортный консалтинг»</w:t>
      </w:r>
      <w:r w:rsidR="00D555AD" w:rsidRPr="002E5E17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в лице </w:t>
      </w:r>
      <w:r w:rsidR="004201CF" w:rsidRPr="002E5E17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2E5E17">
        <w:rPr>
          <w:rFonts w:ascii="Times New Roman" w:hAnsi="Times New Roman" w:cs="Times New Roman"/>
          <w:sz w:val="24"/>
          <w:szCs w:val="24"/>
        </w:rPr>
        <w:t>Зворыгина Константина Валентиновича</w:t>
      </w:r>
      <w:r w:rsidR="00D555AD" w:rsidRPr="002E5E17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 совместно именуемые «Стороны», заключили настоящий договор (далее – «Договор») о нижеследующем:</w:t>
      </w:r>
    </w:p>
    <w:p w14:paraId="5360FCED" w14:textId="77777777" w:rsidR="00D555AD" w:rsidRPr="002E5E17" w:rsidRDefault="00D555AD" w:rsidP="00D555AD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D3F387" w14:textId="77777777" w:rsidR="00D555AD" w:rsidRPr="002E5E17" w:rsidRDefault="00D555AD" w:rsidP="00D555AD">
      <w:pPr>
        <w:jc w:val="center"/>
        <w:rPr>
          <w:b/>
        </w:rPr>
      </w:pPr>
      <w:r w:rsidRPr="002E5E17">
        <w:rPr>
          <w:b/>
        </w:rPr>
        <w:t>1. ПРЕДМЕТ ДОГОВОРА</w:t>
      </w:r>
    </w:p>
    <w:p w14:paraId="40325D4E" w14:textId="77777777" w:rsidR="00E91A55" w:rsidRPr="002E5E17" w:rsidRDefault="00E91A55" w:rsidP="00D555AD">
      <w:pPr>
        <w:jc w:val="center"/>
        <w:rPr>
          <w:b/>
        </w:rPr>
      </w:pPr>
    </w:p>
    <w:p w14:paraId="67325C50" w14:textId="77777777" w:rsidR="00D555AD" w:rsidRPr="002E5E17" w:rsidRDefault="00D555AD" w:rsidP="00D555AD">
      <w:pPr>
        <w:ind w:firstLine="539"/>
        <w:jc w:val="both"/>
      </w:pPr>
      <w:r w:rsidRPr="002E5E17">
        <w:t xml:space="preserve">1.1. </w:t>
      </w:r>
      <w:r w:rsidR="004201CF" w:rsidRPr="002E5E17">
        <w:t xml:space="preserve">Исполнитель принимает на себя обязательство по </w:t>
      </w:r>
      <w:r w:rsidR="002E5E17">
        <w:t>предоставлению доступа</w:t>
      </w:r>
      <w:r w:rsidR="004201CF" w:rsidRPr="002E5E17">
        <w:t xml:space="preserve"> работник</w:t>
      </w:r>
      <w:r w:rsidR="002E5E17">
        <w:t>у</w:t>
      </w:r>
      <w:r w:rsidR="004201CF" w:rsidRPr="002E5E17">
        <w:t xml:space="preserve"> Заказчика </w:t>
      </w:r>
      <w:r w:rsidR="002E5E17">
        <w:t>к</w:t>
      </w:r>
      <w:r w:rsidR="004201CF" w:rsidRPr="002E5E17">
        <w:t xml:space="preserve"> </w:t>
      </w:r>
      <w:r w:rsidR="002E5E17">
        <w:t>курсу «</w:t>
      </w:r>
      <w:r w:rsidR="002E5E17" w:rsidRPr="002E5E17">
        <w:t xml:space="preserve">2019. </w:t>
      </w:r>
      <w:r w:rsidR="002E5E17">
        <w:t>Все</w:t>
      </w:r>
      <w:r w:rsidR="002E5E17" w:rsidRPr="002E5E17">
        <w:t xml:space="preserve"> изменения законодательства в области обеспечения БДД</w:t>
      </w:r>
      <w:r w:rsidR="002E5E17">
        <w:t>»</w:t>
      </w:r>
      <w:r w:rsidR="002E5E17" w:rsidRPr="002E5E17">
        <w:t xml:space="preserve"> </w:t>
      </w:r>
      <w:r w:rsidRPr="002E5E17">
        <w:t>(далее – «Курс»)</w:t>
      </w:r>
      <w:r w:rsidR="004201CF" w:rsidRPr="002E5E17">
        <w:t>, а Заказчик обязуется</w:t>
      </w:r>
      <w:r w:rsidR="009A4FCD" w:rsidRPr="002E5E17">
        <w:t xml:space="preserve"> оплатить услуги Исполнителя</w:t>
      </w:r>
      <w:r w:rsidRPr="002E5E17">
        <w:t>.</w:t>
      </w:r>
    </w:p>
    <w:p w14:paraId="120C673F" w14:textId="77777777" w:rsidR="00D555AD" w:rsidRPr="002E5E17" w:rsidRDefault="00D555AD" w:rsidP="00D555AD">
      <w:pPr>
        <w:ind w:firstLine="539"/>
        <w:jc w:val="both"/>
      </w:pPr>
      <w:r w:rsidRPr="002E5E17">
        <w:t>1.2.</w:t>
      </w:r>
      <w:r w:rsidR="009A4FCD" w:rsidRPr="002E5E17">
        <w:t xml:space="preserve"> Курс включа</w:t>
      </w:r>
      <w:r w:rsidR="002E5E17">
        <w:t>ет</w:t>
      </w:r>
      <w:r w:rsidR="009A4FCD" w:rsidRPr="002E5E17">
        <w:t xml:space="preserve"> в себя </w:t>
      </w:r>
      <w:r w:rsidR="002E5E17">
        <w:t>8</w:t>
      </w:r>
      <w:r w:rsidR="009A4FCD" w:rsidRPr="002E5E17">
        <w:t xml:space="preserve"> (</w:t>
      </w:r>
      <w:r w:rsidR="002E5E17">
        <w:t>восемь</w:t>
      </w:r>
      <w:r w:rsidR="009A4FCD" w:rsidRPr="002E5E17">
        <w:t xml:space="preserve">) </w:t>
      </w:r>
      <w:r w:rsidR="002E5E17">
        <w:t>модулей</w:t>
      </w:r>
      <w:r w:rsidR="006431FA">
        <w:t>, согласно План</w:t>
      </w:r>
      <w:r w:rsidR="00E46B8B">
        <w:t>у</w:t>
      </w:r>
      <w:r w:rsidR="004739EC">
        <w:t xml:space="preserve"> (приложение к Договору)</w:t>
      </w:r>
      <w:r w:rsidR="009A4FCD" w:rsidRPr="002E5E17">
        <w:t xml:space="preserve">, </w:t>
      </w:r>
      <w:r w:rsidR="002E5E17">
        <w:t>размещенн</w:t>
      </w:r>
      <w:r w:rsidR="00D41487">
        <w:t>ого</w:t>
      </w:r>
      <w:r w:rsidR="002E5E17">
        <w:t xml:space="preserve"> на сайте </w:t>
      </w:r>
      <w:hyperlink r:id="rId7" w:history="1">
        <w:r w:rsidR="002E5E17" w:rsidRPr="00100C88">
          <w:rPr>
            <w:rStyle w:val="a8"/>
            <w:lang w:val="en-US"/>
          </w:rPr>
          <w:t>www</w:t>
        </w:r>
        <w:r w:rsidR="002E5E17" w:rsidRPr="00100C88">
          <w:rPr>
            <w:rStyle w:val="a8"/>
          </w:rPr>
          <w:t>.</w:t>
        </w:r>
        <w:r w:rsidR="002E5E17" w:rsidRPr="00100C88">
          <w:rPr>
            <w:rStyle w:val="a8"/>
            <w:lang w:val="en-US"/>
          </w:rPr>
          <w:t>trans</w:t>
        </w:r>
        <w:r w:rsidR="002E5E17" w:rsidRPr="00100C88">
          <w:rPr>
            <w:rStyle w:val="a8"/>
          </w:rPr>
          <w:t>-</w:t>
        </w:r>
        <w:r w:rsidR="002E5E17" w:rsidRPr="00100C88">
          <w:rPr>
            <w:rStyle w:val="a8"/>
            <w:lang w:val="en-US"/>
          </w:rPr>
          <w:t>co</w:t>
        </w:r>
        <w:r w:rsidR="002E5E17" w:rsidRPr="00100C88">
          <w:rPr>
            <w:rStyle w:val="a8"/>
          </w:rPr>
          <w:t>.</w:t>
        </w:r>
        <w:r w:rsidR="002E5E17" w:rsidRPr="00100C88">
          <w:rPr>
            <w:rStyle w:val="a8"/>
            <w:lang w:val="en-US"/>
          </w:rPr>
          <w:t>online</w:t>
        </w:r>
      </w:hyperlink>
    </w:p>
    <w:p w14:paraId="00E18ADF" w14:textId="77777777" w:rsidR="002E5E17" w:rsidRDefault="002E5E17" w:rsidP="00D555AD">
      <w:pPr>
        <w:ind w:firstLine="539"/>
        <w:jc w:val="both"/>
      </w:pPr>
      <w:r>
        <w:t xml:space="preserve">1.3. </w:t>
      </w:r>
      <w:r w:rsidR="006C20B1">
        <w:t>После заключения договора Заказчику предоставляется доступ к Курсу до конца 2019 года.</w:t>
      </w:r>
    </w:p>
    <w:p w14:paraId="67993C37" w14:textId="77777777" w:rsidR="006C20B1" w:rsidRPr="002E5E17" w:rsidRDefault="006C20B1" w:rsidP="00D555AD">
      <w:pPr>
        <w:ind w:firstLine="539"/>
        <w:jc w:val="both"/>
      </w:pPr>
      <w:r>
        <w:t xml:space="preserve">1.4. После прохождения Курса, </w:t>
      </w:r>
      <w:r w:rsidRPr="006C20B1">
        <w:t>работник</w:t>
      </w:r>
      <w:r>
        <w:t>у</w:t>
      </w:r>
      <w:r w:rsidRPr="006C20B1">
        <w:t xml:space="preserve"> </w:t>
      </w:r>
      <w:r>
        <w:t>предоставляется именной Сертификат о его прохождении.</w:t>
      </w:r>
    </w:p>
    <w:p w14:paraId="7CA7F474" w14:textId="77777777" w:rsidR="00D555AD" w:rsidRDefault="00D555AD" w:rsidP="006C20B1">
      <w:pPr>
        <w:ind w:firstLine="539"/>
        <w:jc w:val="both"/>
      </w:pPr>
      <w:r w:rsidRPr="002E5E17">
        <w:t>1.</w:t>
      </w:r>
      <w:r w:rsidR="006C20B1">
        <w:t>5</w:t>
      </w:r>
      <w:r w:rsidRPr="002E5E17">
        <w:t xml:space="preserve">. В соответствии с </w:t>
      </w:r>
      <w:r w:rsidR="006C20B1">
        <w:t>Постановлением Правительства РФ от 28 октября 2013 г. N 966 «О лицензировании образовательной деятельности»</w:t>
      </w:r>
      <w:r w:rsidRPr="002E5E17">
        <w:t>, обучение на Курс</w:t>
      </w:r>
      <w:r w:rsidR="006C20B1">
        <w:t>е</w:t>
      </w:r>
      <w:r w:rsidRPr="002E5E17">
        <w:t xml:space="preserve"> итоговой аттестацией и выдачей документов об образовании и (или) квалификации не сопровождается.</w:t>
      </w:r>
      <w:r w:rsidR="009A4FCD" w:rsidRPr="002E5E17">
        <w:t xml:space="preserve"> Деятельность Исполнителя по проведению Курс</w:t>
      </w:r>
      <w:r w:rsidR="006C20B1">
        <w:t>а</w:t>
      </w:r>
      <w:r w:rsidR="009A4FCD" w:rsidRPr="002E5E17">
        <w:t xml:space="preserve"> не подлежит лицензированию.</w:t>
      </w:r>
    </w:p>
    <w:p w14:paraId="5259EFB7" w14:textId="77777777" w:rsidR="008028D7" w:rsidRPr="002E5E17" w:rsidRDefault="008028D7" w:rsidP="006C20B1">
      <w:pPr>
        <w:ind w:firstLine="539"/>
        <w:jc w:val="both"/>
      </w:pPr>
      <w:r>
        <w:t xml:space="preserve">1.6. Обучение проходит сотрудник </w:t>
      </w:r>
      <w:r w:rsidR="00666BF9">
        <w:t>__________________________________________________</w:t>
      </w:r>
    </w:p>
    <w:p w14:paraId="5F4E16C5" w14:textId="77777777" w:rsidR="00D555AD" w:rsidRPr="002E5E17" w:rsidRDefault="00D555AD" w:rsidP="00D555AD">
      <w:pPr>
        <w:ind w:firstLine="539"/>
      </w:pPr>
    </w:p>
    <w:p w14:paraId="51CC74DB" w14:textId="77777777" w:rsidR="00D555AD" w:rsidRPr="002E5E17" w:rsidRDefault="00D555AD" w:rsidP="006431FA">
      <w:pPr>
        <w:jc w:val="center"/>
        <w:rPr>
          <w:b/>
        </w:rPr>
      </w:pPr>
      <w:r w:rsidRPr="002E5E17">
        <w:rPr>
          <w:b/>
        </w:rPr>
        <w:t>2. ПРАВА И ОБЯЗАННОСТИ СТОРОН</w:t>
      </w:r>
    </w:p>
    <w:p w14:paraId="2BABE7FA" w14:textId="77777777" w:rsidR="00E91A55" w:rsidRPr="002E5E17" w:rsidRDefault="00E91A55" w:rsidP="00D555AD">
      <w:pPr>
        <w:ind w:firstLine="539"/>
        <w:jc w:val="center"/>
        <w:rPr>
          <w:b/>
        </w:rPr>
      </w:pPr>
    </w:p>
    <w:p w14:paraId="7CEF234E" w14:textId="77777777" w:rsidR="00111BBB" w:rsidRPr="002E5E17" w:rsidRDefault="00D555AD" w:rsidP="00D555AD">
      <w:pPr>
        <w:ind w:firstLine="539"/>
        <w:jc w:val="both"/>
      </w:pPr>
      <w:r w:rsidRPr="002E5E17">
        <w:t>2.1. Исполнитель вправе самостоятельно осуществлять образова</w:t>
      </w:r>
      <w:r w:rsidR="003D5FA1" w:rsidRPr="002E5E17">
        <w:t>тельный процесс, выбирать формы и</w:t>
      </w:r>
      <w:r w:rsidRPr="002E5E17">
        <w:t xml:space="preserve"> порядок обучения на Курс</w:t>
      </w:r>
      <w:r w:rsidR="006C20B1">
        <w:t>е</w:t>
      </w:r>
      <w:r w:rsidRPr="002E5E17">
        <w:t>.</w:t>
      </w:r>
    </w:p>
    <w:p w14:paraId="7D2A5E18" w14:textId="77777777" w:rsidR="00D555AD" w:rsidRPr="002E5E17" w:rsidRDefault="00D555AD" w:rsidP="00D555AD">
      <w:pPr>
        <w:ind w:firstLine="539"/>
        <w:jc w:val="both"/>
      </w:pPr>
      <w:r w:rsidRPr="002E5E17">
        <w:t xml:space="preserve">2.2.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Договором. </w:t>
      </w:r>
    </w:p>
    <w:p w14:paraId="5D68BB2C" w14:textId="77777777" w:rsidR="00D555AD" w:rsidRPr="002E5E17" w:rsidRDefault="00D555AD" w:rsidP="00D555AD">
      <w:pPr>
        <w:ind w:firstLine="539"/>
        <w:jc w:val="both"/>
      </w:pPr>
      <w:r w:rsidRPr="002E5E17">
        <w:t>2.3. Заказчик вправе обращаться к работникам Исполнителя по вопросам, касающимся процесса обучения на Курс</w:t>
      </w:r>
      <w:r w:rsidR="004739EC">
        <w:t>е</w:t>
      </w:r>
      <w:r w:rsidRPr="002E5E17">
        <w:t>.</w:t>
      </w:r>
    </w:p>
    <w:p w14:paraId="15E17BF3" w14:textId="77777777" w:rsidR="00D555AD" w:rsidRPr="002E5E17" w:rsidRDefault="003D5FA1" w:rsidP="00D555AD">
      <w:pPr>
        <w:ind w:firstLine="539"/>
        <w:jc w:val="both"/>
      </w:pPr>
      <w:r w:rsidRPr="002E5E17">
        <w:t>2.</w:t>
      </w:r>
      <w:r w:rsidR="004739EC">
        <w:t>4</w:t>
      </w:r>
      <w:r w:rsidR="00D555AD" w:rsidRPr="002E5E17">
        <w:t>. Исполнитель обязан организовать и обеспечить надлежащее исполнение услуг, предусмотренных Договором.</w:t>
      </w:r>
    </w:p>
    <w:p w14:paraId="065CE183" w14:textId="77777777" w:rsidR="00D555AD" w:rsidRPr="002E5E17" w:rsidRDefault="003D5FA1" w:rsidP="00D555AD">
      <w:pPr>
        <w:ind w:firstLine="539"/>
        <w:jc w:val="both"/>
      </w:pPr>
      <w:r w:rsidRPr="002E5E17">
        <w:t>2.</w:t>
      </w:r>
      <w:r w:rsidR="004739EC">
        <w:t>5</w:t>
      </w:r>
      <w:r w:rsidR="00D555AD" w:rsidRPr="002E5E17">
        <w:t xml:space="preserve">. Заказчик обязан своевременно </w:t>
      </w:r>
      <w:r w:rsidR="004739EC">
        <w:t>внести</w:t>
      </w:r>
      <w:r w:rsidR="00D555AD" w:rsidRPr="002E5E17">
        <w:t xml:space="preserve"> плату за предоставляемые услуги, указанные в Договоре.</w:t>
      </w:r>
    </w:p>
    <w:p w14:paraId="344415F7" w14:textId="77777777" w:rsidR="003D5FA1" w:rsidRPr="002E5E17" w:rsidRDefault="003D5FA1" w:rsidP="003D5FA1">
      <w:pPr>
        <w:ind w:firstLine="540"/>
        <w:jc w:val="both"/>
      </w:pPr>
      <w:r w:rsidRPr="002E5E17">
        <w:t>2.</w:t>
      </w:r>
      <w:r w:rsidR="004739EC">
        <w:t>6</w:t>
      </w:r>
      <w:r w:rsidRPr="002E5E17">
        <w:t xml:space="preserve">. По завершению оказания Услуг Исполнитель направляет Заказчику </w:t>
      </w:r>
      <w:r w:rsidR="004739EC">
        <w:t xml:space="preserve">следующие оригиналы: акт </w:t>
      </w:r>
      <w:r w:rsidR="004739EC" w:rsidRPr="004739EC">
        <w:t xml:space="preserve">сдачи-приемки оказанных услуг </w:t>
      </w:r>
      <w:r w:rsidRPr="002E5E17">
        <w:t>в двух экземплярах</w:t>
      </w:r>
      <w:r w:rsidR="004739EC">
        <w:t>, договор в двух экземплярах, счет на оплату, а также именной Сертификат на работника прошедшего обучение</w:t>
      </w:r>
      <w:r w:rsidRPr="002E5E17">
        <w:t>. Заказчик в течение 5 (пяти) рабочих дней с момента получения направляет Исполнителю экземпляр подписанного акта оказания услуг или мотивированный отказ. Если по истечении указанного срока Заказчик не направит в адрес Исполнителя подписанный акт оказания услуг или мотивированный отказ, то услуги считаются оказанными в полном объеме, надлежащего качества.</w:t>
      </w:r>
    </w:p>
    <w:p w14:paraId="330B6120" w14:textId="77777777" w:rsidR="003D5FA1" w:rsidRDefault="003D5FA1" w:rsidP="00D555AD">
      <w:pPr>
        <w:ind w:firstLine="539"/>
        <w:jc w:val="both"/>
      </w:pPr>
    </w:p>
    <w:p w14:paraId="5699CB89" w14:textId="77777777" w:rsidR="004739EC" w:rsidRDefault="004739EC" w:rsidP="00D555AD">
      <w:pPr>
        <w:ind w:firstLine="539"/>
        <w:jc w:val="both"/>
      </w:pPr>
    </w:p>
    <w:p w14:paraId="65222879" w14:textId="77777777" w:rsidR="004739EC" w:rsidRDefault="004739EC" w:rsidP="00D555AD">
      <w:pPr>
        <w:ind w:firstLine="539"/>
        <w:jc w:val="both"/>
      </w:pPr>
    </w:p>
    <w:p w14:paraId="6A77A4C3" w14:textId="77777777" w:rsidR="004739EC" w:rsidRDefault="004739EC" w:rsidP="00D555AD">
      <w:pPr>
        <w:ind w:firstLine="539"/>
        <w:jc w:val="both"/>
      </w:pPr>
    </w:p>
    <w:p w14:paraId="0AF8C1E2" w14:textId="77777777" w:rsidR="007B6458" w:rsidRPr="002E5E17" w:rsidRDefault="007B6458" w:rsidP="00D555AD">
      <w:pPr>
        <w:ind w:firstLine="539"/>
        <w:jc w:val="both"/>
      </w:pPr>
    </w:p>
    <w:p w14:paraId="0432A3F1" w14:textId="77777777" w:rsidR="00D555AD" w:rsidRPr="002E5E17" w:rsidRDefault="00D555AD" w:rsidP="006431FA">
      <w:pPr>
        <w:jc w:val="center"/>
        <w:rPr>
          <w:b/>
        </w:rPr>
      </w:pPr>
      <w:r w:rsidRPr="002E5E17">
        <w:rPr>
          <w:b/>
        </w:rPr>
        <w:t>3. ОПЛАТА УСЛУГ</w:t>
      </w:r>
    </w:p>
    <w:p w14:paraId="25C807CE" w14:textId="77777777" w:rsidR="00E91A55" w:rsidRPr="002E5E17" w:rsidRDefault="00E91A55" w:rsidP="00111BBB">
      <w:pPr>
        <w:ind w:firstLine="539"/>
        <w:jc w:val="center"/>
        <w:rPr>
          <w:b/>
        </w:rPr>
      </w:pPr>
    </w:p>
    <w:p w14:paraId="05E0269B" w14:textId="7007D33C" w:rsidR="001D7255" w:rsidRPr="002E5E17" w:rsidRDefault="00D555AD" w:rsidP="00D555AD">
      <w:pPr>
        <w:ind w:firstLine="539"/>
        <w:jc w:val="both"/>
      </w:pPr>
      <w:r w:rsidRPr="002E5E17">
        <w:t>3.1. Заказчик оплачивает услуги</w:t>
      </w:r>
      <w:r w:rsidR="001D7255" w:rsidRPr="002E5E17">
        <w:t xml:space="preserve"> Исполнителя</w:t>
      </w:r>
      <w:r w:rsidRPr="002E5E17">
        <w:t>, предусмотренные настоящим Д</w:t>
      </w:r>
      <w:r w:rsidR="001D7255" w:rsidRPr="002E5E17">
        <w:t>оговором, в сумме</w:t>
      </w:r>
      <w:r w:rsidRPr="002E5E17">
        <w:t xml:space="preserve"> </w:t>
      </w:r>
      <w:r w:rsidR="00820DB6">
        <w:t>5</w:t>
      </w:r>
      <w:r w:rsidR="004739EC">
        <w:t xml:space="preserve"> 000</w:t>
      </w:r>
      <w:r w:rsidR="001D7255" w:rsidRPr="002E5E17">
        <w:t xml:space="preserve"> </w:t>
      </w:r>
      <w:r w:rsidR="004739EC">
        <w:t>(</w:t>
      </w:r>
      <w:r w:rsidR="00820DB6">
        <w:t>пять</w:t>
      </w:r>
      <w:r w:rsidR="001D7255" w:rsidRPr="002E5E17">
        <w:t xml:space="preserve"> тысяч</w:t>
      </w:r>
      <w:bookmarkStart w:id="0" w:name="_GoBack"/>
      <w:bookmarkEnd w:id="0"/>
      <w:r w:rsidR="001D7255" w:rsidRPr="002E5E17">
        <w:t xml:space="preserve">) </w:t>
      </w:r>
      <w:r w:rsidRPr="002E5E17">
        <w:t>рублей</w:t>
      </w:r>
      <w:r w:rsidR="0004158C" w:rsidRPr="002E5E17">
        <w:t xml:space="preserve">, </w:t>
      </w:r>
      <w:r w:rsidR="004739EC">
        <w:t>без</w:t>
      </w:r>
      <w:r w:rsidR="001D7255" w:rsidRPr="002E5E17">
        <w:t xml:space="preserve"> НДС</w:t>
      </w:r>
      <w:r w:rsidR="004739EC">
        <w:t xml:space="preserve"> (НДС не облагается)</w:t>
      </w:r>
      <w:r w:rsidRPr="002E5E17">
        <w:t xml:space="preserve">. </w:t>
      </w:r>
    </w:p>
    <w:p w14:paraId="0335C7B4" w14:textId="77777777" w:rsidR="00D62AD9" w:rsidRPr="002E5E17" w:rsidRDefault="00D555AD" w:rsidP="004739EC">
      <w:pPr>
        <w:ind w:firstLine="539"/>
        <w:jc w:val="both"/>
      </w:pPr>
      <w:r w:rsidRPr="002E5E17">
        <w:t xml:space="preserve">3.2. </w:t>
      </w:r>
      <w:r w:rsidR="004739EC">
        <w:t>Оказание услуг</w:t>
      </w:r>
      <w:r w:rsidR="006431FA">
        <w:t xml:space="preserve"> Исполнителем</w:t>
      </w:r>
      <w:r w:rsidR="004739EC">
        <w:t xml:space="preserve"> предоставляется в полном объеме при условии 100% (сто процентов) оплаты Заказчиком</w:t>
      </w:r>
      <w:r w:rsidR="00D62AD9" w:rsidRPr="002E5E17">
        <w:t>.</w:t>
      </w:r>
    </w:p>
    <w:p w14:paraId="413AEB21" w14:textId="77777777" w:rsidR="00D555AD" w:rsidRDefault="003D5FA1" w:rsidP="006431FA">
      <w:pPr>
        <w:ind w:firstLine="539"/>
        <w:jc w:val="both"/>
      </w:pPr>
      <w:r w:rsidRPr="002E5E17">
        <w:t>3.3. Обязанность по оплате считается исполненной с момента поступления денежных средств на расчетный счет Исполнителя.</w:t>
      </w:r>
    </w:p>
    <w:p w14:paraId="0C5B2750" w14:textId="77777777" w:rsidR="008028D7" w:rsidRPr="002E5E17" w:rsidRDefault="008028D7" w:rsidP="006431FA">
      <w:pPr>
        <w:ind w:firstLine="539"/>
        <w:jc w:val="both"/>
      </w:pPr>
    </w:p>
    <w:p w14:paraId="1FFFD5C5" w14:textId="77777777" w:rsidR="00D555AD" w:rsidRPr="002E5E17" w:rsidRDefault="00D555AD" w:rsidP="00D555AD">
      <w:pPr>
        <w:ind w:firstLine="539"/>
        <w:jc w:val="both"/>
      </w:pPr>
    </w:p>
    <w:p w14:paraId="34B8B8C4" w14:textId="77777777" w:rsidR="00D555AD" w:rsidRPr="002E5E17" w:rsidRDefault="00D555AD" w:rsidP="006431FA">
      <w:pPr>
        <w:jc w:val="center"/>
        <w:rPr>
          <w:b/>
        </w:rPr>
      </w:pPr>
      <w:r w:rsidRPr="002E5E17">
        <w:rPr>
          <w:b/>
        </w:rPr>
        <w:t>4. ОСНОВАНИЯ ИЗМЕНЕНИЯ И РАСТОРЖЕНИЯ ДОГОВОРА</w:t>
      </w:r>
    </w:p>
    <w:p w14:paraId="2D94F4A5" w14:textId="77777777" w:rsidR="00E91A55" w:rsidRPr="002E5E17" w:rsidRDefault="00E91A55" w:rsidP="00D555AD">
      <w:pPr>
        <w:ind w:firstLine="539"/>
        <w:jc w:val="center"/>
        <w:rPr>
          <w:b/>
        </w:rPr>
      </w:pPr>
    </w:p>
    <w:p w14:paraId="467A35AF" w14:textId="77777777" w:rsidR="00D62AD9" w:rsidRPr="002E5E17" w:rsidRDefault="00D555AD" w:rsidP="00D555AD">
      <w:pPr>
        <w:ind w:firstLine="539"/>
        <w:jc w:val="both"/>
      </w:pPr>
      <w:r w:rsidRPr="002E5E17">
        <w:t> 4.1.</w:t>
      </w:r>
      <w:r w:rsidR="00D62AD9" w:rsidRPr="002E5E17">
        <w:t xml:space="preserve"> Договор вступает в силу с момента его подписания обеими Сторонами и действителен </w:t>
      </w:r>
      <w:r w:rsidR="006431FA">
        <w:t xml:space="preserve">до 31 декабря 2019 </w:t>
      </w:r>
      <w:r w:rsidR="00D62AD9" w:rsidRPr="002E5E17">
        <w:t>года.</w:t>
      </w:r>
    </w:p>
    <w:p w14:paraId="596A48F3" w14:textId="77777777" w:rsidR="00D555AD" w:rsidRPr="002E5E17" w:rsidRDefault="00D555AD" w:rsidP="00D555AD">
      <w:pPr>
        <w:ind w:firstLine="539"/>
        <w:jc w:val="both"/>
      </w:pPr>
      <w:r w:rsidRPr="002E5E17">
        <w:t> 4.2. Настоящий Договор может быть расторгнут по соглашению сторон.</w:t>
      </w:r>
      <w:r w:rsidR="00D62AD9" w:rsidRPr="002E5E17">
        <w:t xml:space="preserve"> При этом Стороны должны определить порядок, сроки и условия исполнения обязательств, не исполненных до момента расторжения Договора.</w:t>
      </w:r>
    </w:p>
    <w:p w14:paraId="5D7D6BF7" w14:textId="77777777" w:rsidR="00D555AD" w:rsidRPr="002E5E17" w:rsidRDefault="00D555AD" w:rsidP="00D555AD">
      <w:pPr>
        <w:ind w:firstLine="539"/>
        <w:jc w:val="both"/>
      </w:pPr>
      <w:r w:rsidRPr="002E5E17">
        <w:t xml:space="preserve"> 4.3. </w:t>
      </w:r>
      <w:r w:rsidR="00D62AD9" w:rsidRPr="002E5E17">
        <w:t xml:space="preserve">Каждая Сторона вправе расторгнуть Договор в одностороннем порядке, письменно известив другую Сторону не позднее чем за </w:t>
      </w:r>
      <w:r w:rsidR="00784779" w:rsidRPr="002E5E17">
        <w:t>31 (тридцать один) календарный день до даты расторжения.</w:t>
      </w:r>
    </w:p>
    <w:p w14:paraId="2FA3CCD5" w14:textId="77777777" w:rsidR="00D62AD9" w:rsidRPr="002E5E17" w:rsidRDefault="00D62AD9" w:rsidP="00D555AD">
      <w:pPr>
        <w:ind w:firstLine="539"/>
        <w:jc w:val="both"/>
      </w:pPr>
    </w:p>
    <w:p w14:paraId="39F5C2A6" w14:textId="77777777" w:rsidR="00D555AD" w:rsidRPr="002E5E17" w:rsidRDefault="00D555AD" w:rsidP="006431FA">
      <w:pPr>
        <w:jc w:val="center"/>
        <w:rPr>
          <w:b/>
        </w:rPr>
      </w:pPr>
      <w:r w:rsidRPr="002E5E17">
        <w:rPr>
          <w:b/>
        </w:rPr>
        <w:t xml:space="preserve">5. ОТВЕТСТВЕННОСТЬ СТОРОН </w:t>
      </w:r>
    </w:p>
    <w:p w14:paraId="243927C8" w14:textId="77777777" w:rsidR="00E91A55" w:rsidRPr="002E5E17" w:rsidRDefault="00E91A55" w:rsidP="00D555AD">
      <w:pPr>
        <w:ind w:firstLine="539"/>
        <w:jc w:val="center"/>
        <w:rPr>
          <w:b/>
        </w:rPr>
      </w:pPr>
    </w:p>
    <w:p w14:paraId="3FB7F674" w14:textId="77777777" w:rsidR="00D555AD" w:rsidRPr="002E5E17" w:rsidRDefault="00D555AD" w:rsidP="00D555AD">
      <w:pPr>
        <w:ind w:firstLine="539"/>
        <w:jc w:val="both"/>
      </w:pPr>
      <w:r w:rsidRPr="002E5E17">
        <w:t xml:space="preserve"> 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 и иными нормативными правовыми актами. </w:t>
      </w:r>
    </w:p>
    <w:p w14:paraId="0F768EF8" w14:textId="77777777" w:rsidR="00D555AD" w:rsidRPr="002E5E17" w:rsidRDefault="00D555AD" w:rsidP="00D555AD">
      <w:pPr>
        <w:pStyle w:val="ConsPlusNormal"/>
        <w:widowControl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525776DE" w14:textId="77777777" w:rsidR="00D555AD" w:rsidRPr="002E5E17" w:rsidRDefault="00D555AD" w:rsidP="006431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E17">
        <w:rPr>
          <w:rFonts w:ascii="Times New Roman" w:hAnsi="Times New Roman" w:cs="Times New Roman"/>
          <w:b/>
          <w:sz w:val="24"/>
          <w:szCs w:val="24"/>
        </w:rPr>
        <w:t>6. ФОРС-МАЖОР</w:t>
      </w:r>
    </w:p>
    <w:p w14:paraId="0077F406" w14:textId="77777777" w:rsidR="00E91A55" w:rsidRPr="002E5E17" w:rsidRDefault="00E91A55" w:rsidP="00D555AD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D947B3" w14:textId="77777777" w:rsidR="00D555AD" w:rsidRPr="002E5E17" w:rsidRDefault="00D555AD" w:rsidP="00D555A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5E17">
        <w:rPr>
          <w:rFonts w:ascii="Times New Roman" w:hAnsi="Times New Roman" w:cs="Times New Roman"/>
          <w:sz w:val="24"/>
          <w:szCs w:val="24"/>
        </w:rPr>
        <w:t>6.1.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</w:t>
      </w:r>
      <w:r w:rsidR="006431FA">
        <w:rPr>
          <w:rFonts w:ascii="Times New Roman" w:hAnsi="Times New Roman" w:cs="Times New Roman"/>
          <w:sz w:val="24"/>
          <w:szCs w:val="24"/>
        </w:rPr>
        <w:t>,</w:t>
      </w:r>
      <w:r w:rsidRPr="002E5E17">
        <w:rPr>
          <w:rFonts w:ascii="Times New Roman" w:hAnsi="Times New Roman" w:cs="Times New Roman"/>
          <w:sz w:val="24"/>
          <w:szCs w:val="24"/>
        </w:rPr>
        <w:t xml:space="preserve">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14:paraId="6EA0565F" w14:textId="77777777" w:rsidR="00D555AD" w:rsidRPr="002E5E17" w:rsidRDefault="00D555AD" w:rsidP="00D555A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5E17">
        <w:rPr>
          <w:rFonts w:ascii="Times New Roman" w:hAnsi="Times New Roman" w:cs="Times New Roman"/>
          <w:sz w:val="24"/>
          <w:szCs w:val="24"/>
        </w:rPr>
        <w:t>6.2.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14:paraId="181E76A2" w14:textId="77777777" w:rsidR="00784779" w:rsidRPr="002E5E17" w:rsidRDefault="00784779" w:rsidP="00D555A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5E17">
        <w:rPr>
          <w:rFonts w:ascii="Times New Roman" w:hAnsi="Times New Roman" w:cs="Times New Roman"/>
          <w:sz w:val="24"/>
          <w:szCs w:val="24"/>
        </w:rPr>
        <w:t>6.3. Если данные обстоятельства будут продолжаться более двух месяцев подряд, то каждая из Сторон вправе расторгнуть Договор, письменно уведомив другую Сторону о расторжении Договора не менее чем за две недели и согласовав с ней все спорные моменты.</w:t>
      </w:r>
    </w:p>
    <w:p w14:paraId="63B9E750" w14:textId="77777777" w:rsidR="001375A9" w:rsidRPr="002E5E17" w:rsidRDefault="001375A9" w:rsidP="00D555AD">
      <w:pPr>
        <w:spacing w:before="120"/>
        <w:ind w:firstLine="539"/>
        <w:contextualSpacing/>
        <w:jc w:val="center"/>
        <w:rPr>
          <w:b/>
        </w:rPr>
      </w:pPr>
    </w:p>
    <w:p w14:paraId="6DEBC652" w14:textId="77777777" w:rsidR="00D555AD" w:rsidRPr="002E5E17" w:rsidRDefault="00D555AD" w:rsidP="006431FA">
      <w:pPr>
        <w:spacing w:before="120"/>
        <w:contextualSpacing/>
        <w:jc w:val="center"/>
        <w:rPr>
          <w:b/>
        </w:rPr>
      </w:pPr>
      <w:r w:rsidRPr="002E5E17">
        <w:rPr>
          <w:b/>
        </w:rPr>
        <w:t xml:space="preserve">7. ЗАКЛЮЧИТЕЛЬНЫЕ ПОЛОЖЕНИЯ </w:t>
      </w:r>
    </w:p>
    <w:p w14:paraId="092424F7" w14:textId="77777777" w:rsidR="00E91A55" w:rsidRPr="002E5E17" w:rsidRDefault="00E91A55" w:rsidP="00D555AD">
      <w:pPr>
        <w:spacing w:before="120"/>
        <w:ind w:firstLine="539"/>
        <w:contextualSpacing/>
        <w:jc w:val="center"/>
        <w:rPr>
          <w:b/>
        </w:rPr>
      </w:pPr>
    </w:p>
    <w:p w14:paraId="4AAABDDE" w14:textId="77777777" w:rsidR="00D555AD" w:rsidRPr="002E5E17" w:rsidRDefault="00D555AD" w:rsidP="00C457C3">
      <w:pPr>
        <w:ind w:firstLine="539"/>
        <w:contextualSpacing/>
        <w:jc w:val="both"/>
      </w:pPr>
      <w:r w:rsidRPr="002E5E17">
        <w:t xml:space="preserve">7.1. Договор заключён в 2-х экземплярах, имеющих одинаковую юридическую силу, по одному экземпляру для каждой Стороны. </w:t>
      </w:r>
    </w:p>
    <w:p w14:paraId="1342D8F3" w14:textId="77777777" w:rsidR="00D555AD" w:rsidRPr="002E5E17" w:rsidRDefault="00D555AD" w:rsidP="00D555AD">
      <w:pPr>
        <w:spacing w:before="120"/>
        <w:ind w:firstLine="539"/>
        <w:contextualSpacing/>
        <w:jc w:val="both"/>
      </w:pPr>
      <w:r w:rsidRPr="002E5E17">
        <w:t>7.2.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14:paraId="068999F4" w14:textId="77777777" w:rsidR="00D555AD" w:rsidRPr="002E5E17" w:rsidRDefault="00D555AD" w:rsidP="006431FA">
      <w:pPr>
        <w:spacing w:before="120"/>
        <w:ind w:firstLine="539"/>
        <w:contextualSpacing/>
        <w:jc w:val="both"/>
      </w:pPr>
      <w:r w:rsidRPr="002E5E17">
        <w:lastRenderedPageBreak/>
        <w:t>7.3.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14:paraId="67E3D78A" w14:textId="77777777" w:rsidR="00D555AD" w:rsidRPr="002E5E17" w:rsidRDefault="00D555AD" w:rsidP="006431FA">
      <w:pPr>
        <w:spacing w:before="120"/>
        <w:ind w:firstLine="539"/>
        <w:contextualSpacing/>
        <w:jc w:val="both"/>
      </w:pPr>
      <w:r w:rsidRPr="002E5E17">
        <w:t>7.</w:t>
      </w:r>
      <w:r w:rsidR="006431FA">
        <w:t>4</w:t>
      </w:r>
      <w:r w:rsidRPr="002E5E17">
        <w:t>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14:paraId="2AD0C84A" w14:textId="77777777" w:rsidR="00D555AD" w:rsidRPr="002E5E17" w:rsidRDefault="00D555AD" w:rsidP="00D555AD">
      <w:pPr>
        <w:ind w:firstLine="539"/>
        <w:contextualSpacing/>
        <w:jc w:val="both"/>
      </w:pPr>
      <w:r w:rsidRPr="002E5E17">
        <w:t>7.</w:t>
      </w:r>
      <w:r w:rsidR="006431FA">
        <w:t>5</w:t>
      </w:r>
      <w:r w:rsidRPr="002E5E17">
        <w:t>. Любые сообщения действительны со дня доставки по соответствующему адресу для корреспонденции.</w:t>
      </w:r>
    </w:p>
    <w:p w14:paraId="26A07BBA" w14:textId="77777777" w:rsidR="00D555AD" w:rsidRPr="002E5E17" w:rsidRDefault="00D555AD" w:rsidP="00D555AD">
      <w:pPr>
        <w:spacing w:before="120"/>
        <w:ind w:firstLine="539"/>
        <w:contextualSpacing/>
        <w:jc w:val="both"/>
      </w:pPr>
      <w:r w:rsidRPr="002E5E17">
        <w:t>7.</w:t>
      </w:r>
      <w:r w:rsidR="006431FA">
        <w:t>6</w:t>
      </w:r>
      <w:r w:rsidRPr="002E5E17">
        <w:t>. В случае изменения адресов</w:t>
      </w:r>
      <w:r w:rsidR="006431FA">
        <w:t xml:space="preserve"> </w:t>
      </w:r>
      <w:r w:rsidRPr="002E5E17">
        <w:t>и иных реквизитов юридического лица одной из Сторон, она обязана в течение 10 (десяти) календарных дней уведомить об этом другую Сторону.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14:paraId="75B754ED" w14:textId="77777777" w:rsidR="006431FA" w:rsidRDefault="00D555AD" w:rsidP="006431FA">
      <w:pPr>
        <w:spacing w:before="120"/>
        <w:ind w:firstLine="539"/>
        <w:contextualSpacing/>
        <w:jc w:val="both"/>
      </w:pPr>
      <w:r w:rsidRPr="002E5E17">
        <w:t>7.</w:t>
      </w:r>
      <w:r w:rsidR="006431FA">
        <w:t>7</w:t>
      </w:r>
      <w:r w:rsidRPr="002E5E17">
        <w:t>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в соответствии с д</w:t>
      </w:r>
      <w:r w:rsidR="000C79A5" w:rsidRPr="002E5E17">
        <w:t>ействующим законодательством РФ</w:t>
      </w:r>
      <w:r w:rsidR="006431FA">
        <w:t>.</w:t>
      </w:r>
    </w:p>
    <w:p w14:paraId="1541F772" w14:textId="77777777" w:rsidR="00D555AD" w:rsidRPr="002E5E17" w:rsidRDefault="00D555AD" w:rsidP="00D555AD">
      <w:pPr>
        <w:spacing w:before="120"/>
        <w:ind w:firstLine="539"/>
        <w:contextualSpacing/>
        <w:jc w:val="both"/>
      </w:pPr>
      <w:r w:rsidRPr="002E5E17">
        <w:t>7.</w:t>
      </w:r>
      <w:r w:rsidR="006431FA">
        <w:t>8</w:t>
      </w:r>
      <w:r w:rsidRPr="002E5E17">
        <w:t>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14:paraId="1EBE80E5" w14:textId="77777777" w:rsidR="00D555AD" w:rsidRPr="002E5E17" w:rsidRDefault="00D555AD" w:rsidP="00D555AD">
      <w:pPr>
        <w:ind w:firstLine="539"/>
        <w:contextualSpacing/>
        <w:jc w:val="both"/>
      </w:pPr>
      <w:r w:rsidRPr="002E5E17">
        <w:t>7.</w:t>
      </w:r>
      <w:r w:rsidR="006431FA">
        <w:t>9</w:t>
      </w:r>
      <w:r w:rsidRPr="002E5E17">
        <w:t>. Условия Договора обязательны для правопреемников Сторон.</w:t>
      </w:r>
    </w:p>
    <w:p w14:paraId="0D6398AD" w14:textId="77777777" w:rsidR="00D555AD" w:rsidRPr="002E5E17" w:rsidRDefault="00D555AD" w:rsidP="00D555AD">
      <w:pPr>
        <w:contextualSpacing/>
      </w:pPr>
    </w:p>
    <w:p w14:paraId="40E4E343" w14:textId="77777777" w:rsidR="00D555AD" w:rsidRPr="002E5E17" w:rsidRDefault="00D555AD" w:rsidP="00D555AD">
      <w:pPr>
        <w:pStyle w:val="a4"/>
        <w:spacing w:before="0" w:beforeAutospacing="0" w:after="0" w:afterAutospacing="0"/>
        <w:contextualSpacing/>
        <w:jc w:val="center"/>
        <w:rPr>
          <w:b/>
        </w:rPr>
      </w:pPr>
      <w:r w:rsidRPr="002E5E17">
        <w:rPr>
          <w:b/>
        </w:rPr>
        <w:t>8. АДРЕСА И ПЛАТЕЖНЫЕ РЕКВИЗИТЫ СТОРОН</w:t>
      </w:r>
    </w:p>
    <w:p w14:paraId="27EF66F2" w14:textId="77777777" w:rsidR="00E91A55" w:rsidRPr="002E5E17" w:rsidRDefault="00E91A55" w:rsidP="00D555AD">
      <w:pPr>
        <w:pStyle w:val="a4"/>
        <w:spacing w:before="0" w:beforeAutospacing="0" w:after="0" w:afterAutospacing="0"/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6431FA" w14:paraId="58F4EF4F" w14:textId="77777777" w:rsidTr="004B1914">
        <w:tc>
          <w:tcPr>
            <w:tcW w:w="5070" w:type="dxa"/>
          </w:tcPr>
          <w:p w14:paraId="264D1115" w14:textId="77777777" w:rsidR="006431FA" w:rsidRDefault="006431FA" w:rsidP="004B1914">
            <w:pPr>
              <w:pStyle w:val="aa"/>
              <w:rPr>
                <w:sz w:val="20"/>
                <w:szCs w:val="20"/>
              </w:rPr>
            </w:pPr>
          </w:p>
          <w:p w14:paraId="75950AD2" w14:textId="77777777" w:rsidR="006431FA" w:rsidRDefault="006431FA" w:rsidP="004B191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  <w:p w14:paraId="71CD2355" w14:textId="77777777" w:rsidR="006431FA" w:rsidRDefault="006431FA" w:rsidP="004B1914">
            <w:pPr>
              <w:pStyle w:val="aa"/>
              <w:rPr>
                <w:b w:val="0"/>
                <w:bCs w:val="0"/>
                <w:sz w:val="20"/>
                <w:szCs w:val="20"/>
              </w:rPr>
            </w:pPr>
          </w:p>
          <w:p w14:paraId="65D15642" w14:textId="77777777" w:rsidR="006431FA" w:rsidRPr="004F1440" w:rsidRDefault="006431FA" w:rsidP="004B1914">
            <w:pPr>
              <w:rPr>
                <w:sz w:val="20"/>
                <w:szCs w:val="20"/>
              </w:rPr>
            </w:pPr>
            <w:r w:rsidRPr="004F1440">
              <w:rPr>
                <w:sz w:val="20"/>
                <w:szCs w:val="20"/>
              </w:rPr>
              <w:t>ООО «Транспортный консалтинг»</w:t>
            </w:r>
          </w:p>
          <w:p w14:paraId="2AE70ED9" w14:textId="77777777" w:rsidR="006431FA" w:rsidRDefault="006431FA" w:rsidP="004B1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адрес: 420138 г. Казань, ул. Дубравная, 10-69</w:t>
            </w:r>
          </w:p>
          <w:p w14:paraId="7D3171BF" w14:textId="77777777" w:rsidR="006431FA" w:rsidRDefault="006431FA" w:rsidP="004B1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 (для писем): 420138, г. Казань, а/я 54</w:t>
            </w:r>
          </w:p>
          <w:p w14:paraId="6CE5A133" w14:textId="77777777" w:rsidR="006431FA" w:rsidRDefault="006431FA" w:rsidP="004B19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1660157000/165901001</w:t>
            </w:r>
          </w:p>
          <w:p w14:paraId="40660243" w14:textId="77777777" w:rsidR="006431FA" w:rsidRPr="00F54E5D" w:rsidRDefault="006431FA" w:rsidP="004B19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Расчетный счет: </w:t>
            </w:r>
            <w:r w:rsidRPr="00F54E5D">
              <w:rPr>
                <w:sz w:val="20"/>
                <w:szCs w:val="20"/>
              </w:rPr>
              <w:t>40702810729070000429</w:t>
            </w:r>
          </w:p>
          <w:p w14:paraId="24718B00" w14:textId="77777777" w:rsidR="006431FA" w:rsidRDefault="006431FA" w:rsidP="004B19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F54E5D">
              <w:rPr>
                <w:sz w:val="20"/>
                <w:szCs w:val="20"/>
              </w:rPr>
              <w:t>Филиал</w:t>
            </w:r>
            <w:r>
              <w:rPr>
                <w:sz w:val="20"/>
                <w:szCs w:val="20"/>
              </w:rPr>
              <w:t xml:space="preserve">е "Нижегородский" </w:t>
            </w:r>
            <w:r w:rsidRPr="00F54E5D">
              <w:rPr>
                <w:sz w:val="20"/>
                <w:szCs w:val="20"/>
              </w:rPr>
              <w:t>АО "АЛЬФА-БАНК"</w:t>
            </w:r>
          </w:p>
          <w:p w14:paraId="32EE3D7E" w14:textId="77777777" w:rsidR="006431FA" w:rsidRDefault="006431FA" w:rsidP="004B19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3022A">
              <w:rPr>
                <w:sz w:val="20"/>
                <w:szCs w:val="20"/>
              </w:rPr>
              <w:t>г.Нижний</w:t>
            </w:r>
            <w:proofErr w:type="spellEnd"/>
            <w:r w:rsidRPr="0013022A">
              <w:rPr>
                <w:sz w:val="20"/>
                <w:szCs w:val="20"/>
              </w:rPr>
              <w:t xml:space="preserve"> Новгород</w:t>
            </w:r>
          </w:p>
          <w:p w14:paraId="78B9D0FA" w14:textId="77777777" w:rsidR="006431FA" w:rsidRPr="00F54E5D" w:rsidRDefault="006431FA" w:rsidP="004B19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к/с: </w:t>
            </w:r>
            <w:r w:rsidRPr="00F54E5D">
              <w:rPr>
                <w:sz w:val="20"/>
                <w:szCs w:val="20"/>
              </w:rPr>
              <w:t>30101810200000000824</w:t>
            </w:r>
          </w:p>
          <w:p w14:paraId="0B930E98" w14:textId="77777777" w:rsidR="006431FA" w:rsidRDefault="006431FA" w:rsidP="004B19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</w:t>
            </w:r>
            <w:r w:rsidRPr="00F54E5D">
              <w:rPr>
                <w:sz w:val="20"/>
                <w:szCs w:val="20"/>
              </w:rPr>
              <w:t>042202824</w:t>
            </w:r>
          </w:p>
          <w:p w14:paraId="23A395CB" w14:textId="77777777" w:rsidR="006431FA" w:rsidRDefault="006431FA" w:rsidP="004B19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ОКАТО 92401385000</w:t>
            </w:r>
          </w:p>
          <w:p w14:paraId="55B6458A" w14:textId="77777777" w:rsidR="006431FA" w:rsidRDefault="006431FA" w:rsidP="004B19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ОКПО 30393540</w:t>
            </w:r>
          </w:p>
          <w:p w14:paraId="4C96B332" w14:textId="77777777" w:rsidR="006431FA" w:rsidRPr="00C86FFD" w:rsidRDefault="006431FA" w:rsidP="004B19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Электронный почтовый адрес: </w:t>
            </w:r>
            <w:proofErr w:type="spellStart"/>
            <w:r w:rsidRPr="00C86FFD">
              <w:rPr>
                <w:sz w:val="20"/>
                <w:szCs w:val="20"/>
                <w:lang w:val="en-US"/>
              </w:rPr>
              <w:t>KO</w:t>
            </w:r>
            <w:r>
              <w:rPr>
                <w:sz w:val="20"/>
                <w:szCs w:val="20"/>
                <w:lang w:val="en-US"/>
              </w:rPr>
              <w:t>h</w:t>
            </w:r>
            <w:r w:rsidRPr="00C86FFD">
              <w:rPr>
                <w:sz w:val="20"/>
                <w:szCs w:val="20"/>
                <w:lang w:val="en-US"/>
              </w:rPr>
              <w:t>CALT</w:t>
            </w:r>
            <w:proofErr w:type="spellEnd"/>
            <w:r w:rsidRPr="00C86FFD">
              <w:rPr>
                <w:sz w:val="20"/>
                <w:szCs w:val="20"/>
              </w:rPr>
              <w:t>@</w:t>
            </w:r>
            <w:proofErr w:type="spellStart"/>
            <w:r w:rsidRPr="00C86FFD">
              <w:rPr>
                <w:sz w:val="20"/>
                <w:szCs w:val="20"/>
                <w:lang w:val="en-US"/>
              </w:rPr>
              <w:t>gmail</w:t>
            </w:r>
            <w:proofErr w:type="spellEnd"/>
            <w:r w:rsidRPr="00C86FFD">
              <w:rPr>
                <w:sz w:val="20"/>
                <w:szCs w:val="20"/>
              </w:rPr>
              <w:t>.</w:t>
            </w:r>
            <w:r w:rsidRPr="00C86FFD">
              <w:rPr>
                <w:sz w:val="20"/>
                <w:szCs w:val="20"/>
                <w:lang w:val="en-US"/>
              </w:rPr>
              <w:t>com</w:t>
            </w:r>
          </w:p>
          <w:p w14:paraId="4C656CDD" w14:textId="77777777" w:rsidR="006431FA" w:rsidRPr="00C86FFD" w:rsidRDefault="006431FA" w:rsidP="004B19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A0E431C" w14:textId="77777777" w:rsidR="00367FBA" w:rsidRDefault="00367FBA" w:rsidP="004B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4031676F" w14:textId="77777777" w:rsidR="00367FBA" w:rsidRDefault="00367FBA" w:rsidP="004B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Исполнитель:</w:t>
            </w:r>
          </w:p>
          <w:p w14:paraId="4259D422" w14:textId="77777777" w:rsidR="006431FA" w:rsidRDefault="006431FA" w:rsidP="004B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</w:t>
            </w:r>
          </w:p>
          <w:p w14:paraId="0B2BE8C8" w14:textId="77777777" w:rsidR="006431FA" w:rsidRDefault="006431FA" w:rsidP="004B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2E8DFEA0" w14:textId="77777777" w:rsidR="006431FA" w:rsidRDefault="006431FA" w:rsidP="004B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Зворыгин К.В</w:t>
            </w:r>
            <w:r w:rsidRPr="00FE1754">
              <w:rPr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/ _______________________________</w:t>
            </w:r>
          </w:p>
          <w:p w14:paraId="186DFBEC" w14:textId="77777777" w:rsidR="006431FA" w:rsidRDefault="006431FA" w:rsidP="004B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4E663E43" w14:textId="77777777" w:rsidR="00367FBA" w:rsidRDefault="006431FA" w:rsidP="004B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14:paraId="436F6CA7" w14:textId="77777777" w:rsidR="00367FBA" w:rsidRDefault="00367FBA" w:rsidP="0036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</w:t>
            </w:r>
            <w:r w:rsidRPr="000C4488">
              <w:rPr>
                <w:sz w:val="20"/>
                <w:szCs w:val="20"/>
              </w:rPr>
              <w:t xml:space="preserve"> М.П.</w:t>
            </w:r>
          </w:p>
          <w:p w14:paraId="24A8141E" w14:textId="77777777" w:rsidR="006431FA" w:rsidRDefault="006431FA" w:rsidP="004B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5103" w:type="dxa"/>
          </w:tcPr>
          <w:p w14:paraId="5F188762" w14:textId="77777777" w:rsidR="006431FA" w:rsidRPr="005C0BC4" w:rsidRDefault="006431FA" w:rsidP="004B1914">
            <w:pPr>
              <w:pStyle w:val="1"/>
              <w:rPr>
                <w:sz w:val="20"/>
                <w:szCs w:val="20"/>
              </w:rPr>
            </w:pPr>
          </w:p>
          <w:p w14:paraId="4B0E9531" w14:textId="77777777" w:rsidR="006431FA" w:rsidRPr="005C0BC4" w:rsidRDefault="006431FA" w:rsidP="004B1914">
            <w:pPr>
              <w:pStyle w:val="1"/>
              <w:rPr>
                <w:sz w:val="20"/>
                <w:szCs w:val="20"/>
              </w:rPr>
            </w:pPr>
            <w:r w:rsidRPr="005C0BC4">
              <w:rPr>
                <w:sz w:val="20"/>
                <w:szCs w:val="20"/>
              </w:rPr>
              <w:t>ЗАКАЗЧИК</w:t>
            </w:r>
          </w:p>
          <w:p w14:paraId="097E436F" w14:textId="77777777" w:rsidR="006431FA" w:rsidRDefault="006431FA" w:rsidP="004B1914">
            <w:pPr>
              <w:rPr>
                <w:b/>
                <w:bCs/>
                <w:sz w:val="20"/>
                <w:szCs w:val="20"/>
              </w:rPr>
            </w:pPr>
          </w:p>
          <w:p w14:paraId="4BEDA981" w14:textId="662846F8" w:rsidR="00367FBA" w:rsidRPr="00666BF9" w:rsidRDefault="00DB4CE9" w:rsidP="00367FBA">
            <w:pPr>
              <w:pStyle w:val="aa"/>
              <w:tabs>
                <w:tab w:val="left" w:pos="4820"/>
                <w:tab w:val="left" w:pos="5103"/>
              </w:tabs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ООО </w:t>
            </w:r>
            <w:proofErr w:type="spellStart"/>
            <w:r w:rsidRPr="00DB4CE9">
              <w:rPr>
                <w:rFonts w:cs="Arial"/>
                <w:b w:val="0"/>
                <w:sz w:val="20"/>
                <w:szCs w:val="20"/>
              </w:rPr>
              <w:t>Риквэст</w:t>
            </w:r>
            <w:proofErr w:type="spellEnd"/>
            <w:r w:rsidRPr="00DB4CE9">
              <w:rPr>
                <w:rFonts w:cs="Arial"/>
                <w:b w:val="0"/>
                <w:sz w:val="20"/>
                <w:szCs w:val="20"/>
              </w:rPr>
              <w:t>-Сервис</w:t>
            </w:r>
          </w:p>
          <w:p w14:paraId="778C8BD5" w14:textId="30B2F14F" w:rsidR="00367FBA" w:rsidRDefault="00367FBA" w:rsidP="00367FBA">
            <w:pPr>
              <w:tabs>
                <w:tab w:val="left" w:pos="4820"/>
                <w:tab w:val="left" w:pos="5103"/>
              </w:tabs>
              <w:rPr>
                <w:sz w:val="20"/>
                <w:szCs w:val="20"/>
              </w:rPr>
            </w:pPr>
            <w:r w:rsidRPr="00666BF9">
              <w:rPr>
                <w:sz w:val="20"/>
                <w:szCs w:val="20"/>
              </w:rPr>
              <w:t>Адрес:</w:t>
            </w:r>
            <w:r w:rsidR="00666BF9" w:rsidRPr="00666BF9">
              <w:rPr>
                <w:sz w:val="20"/>
                <w:szCs w:val="20"/>
              </w:rPr>
              <w:t xml:space="preserve"> </w:t>
            </w:r>
            <w:r w:rsidR="00DB4CE9" w:rsidRPr="00DB4CE9">
              <w:rPr>
                <w:sz w:val="20"/>
                <w:szCs w:val="20"/>
              </w:rPr>
              <w:t xml:space="preserve">105318, г. Москва, ул. </w:t>
            </w:r>
            <w:proofErr w:type="spellStart"/>
            <w:r w:rsidR="00DB4CE9" w:rsidRPr="00DB4CE9">
              <w:rPr>
                <w:sz w:val="20"/>
                <w:szCs w:val="20"/>
              </w:rPr>
              <w:t>Щербаковская</w:t>
            </w:r>
            <w:proofErr w:type="spellEnd"/>
            <w:r w:rsidR="00DB4CE9" w:rsidRPr="00DB4CE9">
              <w:rPr>
                <w:sz w:val="20"/>
                <w:szCs w:val="20"/>
              </w:rPr>
              <w:t>, дом 3, пом.1, ком.10, офис №19Б</w:t>
            </w:r>
          </w:p>
          <w:p w14:paraId="5BE02D6D" w14:textId="2B5EB14E" w:rsidR="00DB4CE9" w:rsidRPr="00666BF9" w:rsidRDefault="00DB4CE9" w:rsidP="00367FBA">
            <w:pPr>
              <w:tabs>
                <w:tab w:val="left" w:pos="4820"/>
                <w:tab w:val="left" w:pos="51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Почтовый адрес: </w:t>
            </w:r>
            <w:r w:rsidRPr="00DB4CE9">
              <w:rPr>
                <w:sz w:val="20"/>
                <w:szCs w:val="20"/>
              </w:rPr>
              <w:t xml:space="preserve">123290, г. Москва, </w:t>
            </w:r>
            <w:proofErr w:type="spellStart"/>
            <w:r w:rsidRPr="00DB4CE9">
              <w:rPr>
                <w:sz w:val="20"/>
                <w:szCs w:val="20"/>
              </w:rPr>
              <w:t>Шелепихинская</w:t>
            </w:r>
            <w:proofErr w:type="spellEnd"/>
            <w:r w:rsidRPr="00DB4CE9">
              <w:rPr>
                <w:sz w:val="20"/>
                <w:szCs w:val="20"/>
              </w:rPr>
              <w:t xml:space="preserve"> наб. д.32, стр. 1</w:t>
            </w:r>
          </w:p>
          <w:p w14:paraId="65DD5FA4" w14:textId="7609803C" w:rsidR="00367FBA" w:rsidRPr="00666BF9" w:rsidRDefault="00367FBA" w:rsidP="00367FBA">
            <w:pPr>
              <w:pStyle w:val="aa"/>
              <w:tabs>
                <w:tab w:val="left" w:pos="4820"/>
                <w:tab w:val="left" w:pos="5103"/>
              </w:tabs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66BF9">
              <w:rPr>
                <w:rFonts w:cs="Arial"/>
                <w:b w:val="0"/>
                <w:sz w:val="20"/>
                <w:szCs w:val="20"/>
              </w:rPr>
              <w:t>ИНН</w:t>
            </w:r>
            <w:r w:rsidR="00666BF9" w:rsidRPr="00666BF9">
              <w:rPr>
                <w:rFonts w:cs="Arial"/>
                <w:b w:val="0"/>
                <w:sz w:val="20"/>
                <w:szCs w:val="20"/>
              </w:rPr>
              <w:t xml:space="preserve">/КПП </w:t>
            </w:r>
            <w:r w:rsidR="00DB4CE9" w:rsidRPr="00DB4CE9">
              <w:rPr>
                <w:rFonts w:cs="Arial"/>
                <w:b w:val="0"/>
                <w:sz w:val="20"/>
                <w:szCs w:val="20"/>
              </w:rPr>
              <w:t>7725235806</w:t>
            </w:r>
            <w:r w:rsidR="00666BF9" w:rsidRPr="00666BF9">
              <w:rPr>
                <w:rFonts w:cs="Arial"/>
                <w:b w:val="0"/>
                <w:sz w:val="20"/>
                <w:szCs w:val="20"/>
              </w:rPr>
              <w:t>/</w:t>
            </w:r>
            <w:r w:rsidR="00DB4CE9" w:rsidRPr="00DB4CE9">
              <w:rPr>
                <w:rFonts w:cs="Arial"/>
                <w:b w:val="0"/>
                <w:sz w:val="20"/>
                <w:szCs w:val="20"/>
              </w:rPr>
              <w:t>771901001</w:t>
            </w:r>
          </w:p>
          <w:p w14:paraId="78AAFAC1" w14:textId="3D6AB997" w:rsidR="00367FBA" w:rsidRPr="00666BF9" w:rsidRDefault="00367FBA" w:rsidP="00367FBA">
            <w:pPr>
              <w:pStyle w:val="aa"/>
              <w:tabs>
                <w:tab w:val="left" w:pos="4820"/>
                <w:tab w:val="left" w:pos="5103"/>
              </w:tabs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66BF9">
              <w:rPr>
                <w:rFonts w:cs="Arial"/>
                <w:b w:val="0"/>
                <w:sz w:val="20"/>
                <w:szCs w:val="20"/>
              </w:rPr>
              <w:t xml:space="preserve">ОГРН </w:t>
            </w:r>
            <w:r w:rsidR="00DB4CE9" w:rsidRPr="00DB4CE9">
              <w:rPr>
                <w:rFonts w:cs="Arial"/>
                <w:b w:val="0"/>
                <w:sz w:val="20"/>
                <w:szCs w:val="20"/>
              </w:rPr>
              <w:t>1037725037998</w:t>
            </w:r>
          </w:p>
          <w:p w14:paraId="5262B8B2" w14:textId="742CA922" w:rsidR="00367FBA" w:rsidRPr="00666BF9" w:rsidRDefault="00367FBA" w:rsidP="00367FBA">
            <w:pPr>
              <w:pStyle w:val="aa"/>
              <w:tabs>
                <w:tab w:val="left" w:pos="4820"/>
                <w:tab w:val="left" w:pos="5103"/>
              </w:tabs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66BF9">
              <w:rPr>
                <w:rFonts w:cs="Arial"/>
                <w:b w:val="0"/>
                <w:sz w:val="20"/>
                <w:szCs w:val="20"/>
              </w:rPr>
              <w:t xml:space="preserve">р/с </w:t>
            </w:r>
            <w:r w:rsidR="00DB4CE9" w:rsidRPr="00DB4CE9">
              <w:rPr>
                <w:rFonts w:cs="Arial"/>
                <w:b w:val="0"/>
                <w:sz w:val="20"/>
                <w:szCs w:val="20"/>
              </w:rPr>
              <w:t>40702810600000866701</w:t>
            </w:r>
          </w:p>
          <w:p w14:paraId="305464CC" w14:textId="2C69F106" w:rsidR="00666BF9" w:rsidRDefault="00DB4CE9" w:rsidP="00367FBA">
            <w:pPr>
              <w:pStyle w:val="aa"/>
              <w:tabs>
                <w:tab w:val="left" w:pos="4820"/>
                <w:tab w:val="left" w:pos="5103"/>
              </w:tabs>
              <w:jc w:val="left"/>
              <w:rPr>
                <w:b w:val="0"/>
                <w:sz w:val="20"/>
                <w:szCs w:val="20"/>
              </w:rPr>
            </w:pPr>
            <w:r w:rsidRPr="00DB4CE9">
              <w:rPr>
                <w:b w:val="0"/>
                <w:sz w:val="20"/>
                <w:szCs w:val="20"/>
              </w:rPr>
              <w:t xml:space="preserve">ПАО </w:t>
            </w:r>
            <w:proofErr w:type="gramStart"/>
            <w:r w:rsidRPr="00DB4CE9">
              <w:rPr>
                <w:b w:val="0"/>
                <w:sz w:val="20"/>
                <w:szCs w:val="20"/>
              </w:rPr>
              <w:t>БАНК  «</w:t>
            </w:r>
            <w:proofErr w:type="gramEnd"/>
            <w:r w:rsidRPr="00DB4CE9">
              <w:rPr>
                <w:b w:val="0"/>
                <w:sz w:val="20"/>
                <w:szCs w:val="20"/>
              </w:rPr>
              <w:t>ФК Открытие»</w:t>
            </w:r>
          </w:p>
          <w:p w14:paraId="30ABC1AC" w14:textId="1DC60A53" w:rsidR="00367FBA" w:rsidRPr="00666BF9" w:rsidRDefault="00367FBA" w:rsidP="00367FBA">
            <w:pPr>
              <w:pStyle w:val="aa"/>
              <w:tabs>
                <w:tab w:val="left" w:pos="4820"/>
                <w:tab w:val="left" w:pos="5103"/>
              </w:tabs>
              <w:jc w:val="left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666BF9">
              <w:rPr>
                <w:b w:val="0"/>
                <w:sz w:val="20"/>
                <w:szCs w:val="20"/>
              </w:rPr>
              <w:t>Кор.счет</w:t>
            </w:r>
            <w:proofErr w:type="spellEnd"/>
            <w:r w:rsidRPr="00666BF9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="00DB4CE9" w:rsidRPr="00DB4CE9">
              <w:rPr>
                <w:rFonts w:cs="Arial"/>
                <w:b w:val="0"/>
                <w:sz w:val="20"/>
                <w:szCs w:val="20"/>
              </w:rPr>
              <w:t>30101810300000000985</w:t>
            </w:r>
          </w:p>
          <w:p w14:paraId="4831BBF9" w14:textId="7F8F8263" w:rsidR="00367FBA" w:rsidRPr="00666BF9" w:rsidRDefault="00367FBA" w:rsidP="00367FBA">
            <w:pPr>
              <w:pStyle w:val="aa"/>
              <w:tabs>
                <w:tab w:val="left" w:pos="4820"/>
                <w:tab w:val="left" w:pos="5103"/>
              </w:tabs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66BF9">
              <w:rPr>
                <w:rFonts w:cs="Arial"/>
                <w:b w:val="0"/>
                <w:sz w:val="20"/>
                <w:szCs w:val="20"/>
              </w:rPr>
              <w:t xml:space="preserve">БИК </w:t>
            </w:r>
            <w:r w:rsidR="00DB4CE9" w:rsidRPr="00DB4CE9">
              <w:rPr>
                <w:rFonts w:cs="Arial"/>
                <w:b w:val="0"/>
                <w:sz w:val="20"/>
                <w:szCs w:val="20"/>
              </w:rPr>
              <w:t>044525985</w:t>
            </w:r>
          </w:p>
          <w:p w14:paraId="37052D27" w14:textId="04F21C13" w:rsidR="00367FBA" w:rsidRPr="00666BF9" w:rsidRDefault="00666BF9" w:rsidP="00367FBA">
            <w:pPr>
              <w:tabs>
                <w:tab w:val="left" w:pos="4820"/>
                <w:tab w:val="left" w:pos="51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почтовый адрес:</w:t>
            </w:r>
            <w:r w:rsidRPr="00666BF9">
              <w:rPr>
                <w:sz w:val="20"/>
                <w:szCs w:val="20"/>
              </w:rPr>
              <w:t xml:space="preserve"> </w:t>
            </w:r>
            <w:r w:rsidR="00DB4CE9" w:rsidRPr="00DB4CE9">
              <w:rPr>
                <w:sz w:val="20"/>
                <w:szCs w:val="20"/>
              </w:rPr>
              <w:t>KosyakovIV@rqst.ru</w:t>
            </w:r>
          </w:p>
          <w:p w14:paraId="5CA20802" w14:textId="77777777" w:rsidR="006431FA" w:rsidRDefault="006431FA" w:rsidP="004B1914">
            <w:pPr>
              <w:rPr>
                <w:sz w:val="20"/>
                <w:szCs w:val="20"/>
              </w:rPr>
            </w:pPr>
          </w:p>
          <w:p w14:paraId="64AA7A87" w14:textId="77777777" w:rsidR="00666BF9" w:rsidRDefault="00666BF9" w:rsidP="004B1914">
            <w:pPr>
              <w:rPr>
                <w:sz w:val="20"/>
                <w:szCs w:val="20"/>
              </w:rPr>
            </w:pPr>
          </w:p>
          <w:p w14:paraId="7B2B7291" w14:textId="77777777" w:rsidR="00666BF9" w:rsidRDefault="00666BF9" w:rsidP="004B1914">
            <w:pPr>
              <w:rPr>
                <w:sz w:val="20"/>
                <w:szCs w:val="20"/>
              </w:rPr>
            </w:pPr>
          </w:p>
          <w:p w14:paraId="4CD72999" w14:textId="77777777" w:rsidR="00367FBA" w:rsidRDefault="00367FBA" w:rsidP="004B1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Заказчик:</w:t>
            </w:r>
          </w:p>
          <w:p w14:paraId="7563B569" w14:textId="0AFE027F" w:rsidR="00367FBA" w:rsidRDefault="00DB4CE9" w:rsidP="00367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</w:t>
            </w:r>
            <w:r w:rsidR="00367FBA" w:rsidRPr="00367FBA">
              <w:rPr>
                <w:sz w:val="20"/>
                <w:szCs w:val="20"/>
              </w:rPr>
              <w:t>иректор</w:t>
            </w:r>
          </w:p>
          <w:p w14:paraId="0D336D64" w14:textId="77777777" w:rsidR="006431FA" w:rsidRDefault="006431FA" w:rsidP="004B1914">
            <w:pPr>
              <w:rPr>
                <w:sz w:val="20"/>
                <w:szCs w:val="20"/>
              </w:rPr>
            </w:pPr>
          </w:p>
          <w:p w14:paraId="08F84CB4" w14:textId="5322A2D1" w:rsidR="006431FA" w:rsidRPr="000C4488" w:rsidRDefault="00DB4CE9" w:rsidP="004B1914">
            <w:pPr>
              <w:rPr>
                <w:sz w:val="20"/>
                <w:szCs w:val="20"/>
              </w:rPr>
            </w:pPr>
            <w:r w:rsidRPr="00DB4CE9">
              <w:rPr>
                <w:sz w:val="20"/>
                <w:szCs w:val="20"/>
              </w:rPr>
              <w:t xml:space="preserve">Козлов </w:t>
            </w:r>
            <w:r>
              <w:rPr>
                <w:sz w:val="20"/>
                <w:szCs w:val="20"/>
              </w:rPr>
              <w:t>А</w:t>
            </w:r>
            <w:r w:rsidR="00666BF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="00666BF9">
              <w:rPr>
                <w:sz w:val="20"/>
                <w:szCs w:val="20"/>
              </w:rPr>
              <w:t>.</w:t>
            </w:r>
            <w:r w:rsidR="00666BF9" w:rsidRPr="00666BF9">
              <w:rPr>
                <w:sz w:val="20"/>
                <w:szCs w:val="20"/>
                <w:u w:val="single"/>
              </w:rPr>
              <w:t>/</w:t>
            </w:r>
            <w:r w:rsidR="00367FBA" w:rsidRPr="00666BF9">
              <w:rPr>
                <w:sz w:val="20"/>
                <w:szCs w:val="20"/>
              </w:rPr>
              <w:t>__</w:t>
            </w:r>
            <w:r w:rsidR="00367FBA">
              <w:rPr>
                <w:sz w:val="20"/>
                <w:szCs w:val="20"/>
              </w:rPr>
              <w:t>_______________________</w:t>
            </w:r>
          </w:p>
          <w:p w14:paraId="38A351C9" w14:textId="77777777" w:rsidR="006431FA" w:rsidRPr="000C4488" w:rsidRDefault="006431FA" w:rsidP="004B1914">
            <w:pPr>
              <w:rPr>
                <w:sz w:val="20"/>
                <w:szCs w:val="20"/>
              </w:rPr>
            </w:pPr>
          </w:p>
          <w:p w14:paraId="6C854EEE" w14:textId="77777777" w:rsidR="00367FBA" w:rsidRDefault="006431FA" w:rsidP="004B19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4488">
              <w:rPr>
                <w:sz w:val="20"/>
                <w:szCs w:val="20"/>
              </w:rPr>
              <w:t xml:space="preserve">                 </w:t>
            </w:r>
            <w:r w:rsidR="00367FBA">
              <w:rPr>
                <w:sz w:val="20"/>
                <w:szCs w:val="20"/>
              </w:rPr>
              <w:t xml:space="preserve">                             </w:t>
            </w:r>
          </w:p>
          <w:p w14:paraId="5131E22B" w14:textId="77777777" w:rsidR="006431FA" w:rsidRDefault="00367FBA" w:rsidP="004B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  <w:r w:rsidR="006431FA" w:rsidRPr="000C4488">
              <w:rPr>
                <w:sz w:val="20"/>
                <w:szCs w:val="20"/>
              </w:rPr>
              <w:t xml:space="preserve"> М.П.</w:t>
            </w:r>
          </w:p>
          <w:p w14:paraId="01BE6012" w14:textId="77777777" w:rsidR="006431FA" w:rsidRDefault="006431FA" w:rsidP="004B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7F783AD9" w14:textId="77777777" w:rsidR="006431FA" w:rsidRDefault="006431FA" w:rsidP="004B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42768C66" w14:textId="77777777" w:rsidR="006431FA" w:rsidRPr="005C0BC4" w:rsidRDefault="006431FA" w:rsidP="004B1914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3F37B84E" w14:textId="77777777" w:rsidR="00DB4CE9" w:rsidRDefault="00DB4CE9" w:rsidP="006431FA">
      <w:pPr>
        <w:ind w:left="-284" w:firstLine="567"/>
        <w:jc w:val="right"/>
        <w:rPr>
          <w:sz w:val="16"/>
          <w:szCs w:val="16"/>
        </w:rPr>
      </w:pPr>
    </w:p>
    <w:p w14:paraId="254AA76F" w14:textId="77777777" w:rsidR="00DB4CE9" w:rsidRDefault="00DB4CE9" w:rsidP="006431FA">
      <w:pPr>
        <w:ind w:left="-284" w:firstLine="567"/>
        <w:jc w:val="right"/>
        <w:rPr>
          <w:sz w:val="16"/>
          <w:szCs w:val="16"/>
        </w:rPr>
      </w:pPr>
    </w:p>
    <w:p w14:paraId="522D9289" w14:textId="77777777" w:rsidR="00DB4CE9" w:rsidRDefault="00DB4CE9" w:rsidP="006431FA">
      <w:pPr>
        <w:ind w:left="-284" w:firstLine="567"/>
        <w:jc w:val="right"/>
        <w:rPr>
          <w:sz w:val="16"/>
          <w:szCs w:val="16"/>
        </w:rPr>
      </w:pPr>
    </w:p>
    <w:p w14:paraId="478D83C3" w14:textId="3C062105" w:rsidR="006431FA" w:rsidRPr="006431FA" w:rsidRDefault="006431FA" w:rsidP="006431FA">
      <w:pPr>
        <w:ind w:left="-284" w:firstLine="567"/>
        <w:jc w:val="right"/>
        <w:rPr>
          <w:sz w:val="16"/>
          <w:szCs w:val="16"/>
        </w:rPr>
      </w:pPr>
      <w:r w:rsidRPr="006431FA">
        <w:rPr>
          <w:sz w:val="16"/>
          <w:szCs w:val="16"/>
        </w:rPr>
        <w:lastRenderedPageBreak/>
        <w:t>Приложение к договору</w:t>
      </w:r>
    </w:p>
    <w:p w14:paraId="1B04B66B" w14:textId="02111ECC" w:rsidR="001D372E" w:rsidRPr="002E5E17" w:rsidRDefault="006431FA" w:rsidP="006431FA">
      <w:pPr>
        <w:contextualSpacing/>
        <w:jc w:val="right"/>
      </w:pPr>
      <w:bookmarkStart w:id="1" w:name="_Hlk503253291"/>
      <w:r w:rsidRPr="006431FA">
        <w:rPr>
          <w:sz w:val="16"/>
          <w:szCs w:val="16"/>
        </w:rPr>
        <w:t>№</w:t>
      </w:r>
      <w:r w:rsidR="00B47CFF">
        <w:rPr>
          <w:sz w:val="16"/>
          <w:szCs w:val="16"/>
        </w:rPr>
        <w:t xml:space="preserve"> </w:t>
      </w:r>
      <w:r w:rsidR="00666BF9">
        <w:rPr>
          <w:sz w:val="16"/>
          <w:szCs w:val="16"/>
        </w:rPr>
        <w:t>02</w:t>
      </w:r>
      <w:r w:rsidR="00DB4CE9">
        <w:rPr>
          <w:sz w:val="16"/>
          <w:szCs w:val="16"/>
        </w:rPr>
        <w:t>9</w:t>
      </w:r>
      <w:r w:rsidR="00666BF9">
        <w:rPr>
          <w:sz w:val="16"/>
          <w:szCs w:val="16"/>
          <w:lang w:val="en-US"/>
        </w:rPr>
        <w:t>KZ</w:t>
      </w:r>
      <w:r w:rsidR="00B47CFF">
        <w:rPr>
          <w:sz w:val="16"/>
          <w:szCs w:val="16"/>
        </w:rPr>
        <w:t>/</w:t>
      </w:r>
      <w:r w:rsidR="00666BF9" w:rsidRPr="00DB4CE9">
        <w:rPr>
          <w:sz w:val="16"/>
          <w:szCs w:val="16"/>
        </w:rPr>
        <w:t>019</w:t>
      </w:r>
      <w:r w:rsidRPr="006431FA">
        <w:rPr>
          <w:sz w:val="16"/>
          <w:szCs w:val="16"/>
        </w:rPr>
        <w:t xml:space="preserve"> от </w:t>
      </w:r>
      <w:bookmarkEnd w:id="1"/>
      <w:r w:rsidRPr="006431FA">
        <w:rPr>
          <w:sz w:val="16"/>
          <w:szCs w:val="16"/>
        </w:rPr>
        <w:t>«</w:t>
      </w:r>
      <w:r w:rsidR="00666BF9" w:rsidRPr="00DB4CE9">
        <w:rPr>
          <w:sz w:val="16"/>
          <w:szCs w:val="16"/>
        </w:rPr>
        <w:t>29</w:t>
      </w:r>
      <w:r w:rsidRPr="006431FA">
        <w:rPr>
          <w:sz w:val="16"/>
          <w:szCs w:val="16"/>
        </w:rPr>
        <w:t xml:space="preserve">» </w:t>
      </w:r>
      <w:r w:rsidR="00B47CFF">
        <w:rPr>
          <w:sz w:val="16"/>
          <w:szCs w:val="16"/>
        </w:rPr>
        <w:t>января</w:t>
      </w:r>
      <w:r w:rsidRPr="006431FA">
        <w:rPr>
          <w:sz w:val="16"/>
          <w:szCs w:val="16"/>
        </w:rPr>
        <w:t xml:space="preserve"> 201</w:t>
      </w:r>
      <w:r w:rsidR="00B47CFF">
        <w:rPr>
          <w:sz w:val="16"/>
          <w:szCs w:val="16"/>
        </w:rPr>
        <w:t>9</w:t>
      </w:r>
      <w:r w:rsidRPr="006431FA">
        <w:rPr>
          <w:sz w:val="16"/>
          <w:szCs w:val="16"/>
        </w:rPr>
        <w:t xml:space="preserve"> г.</w:t>
      </w:r>
    </w:p>
    <w:p w14:paraId="1ED6F3E6" w14:textId="77777777" w:rsidR="001D372E" w:rsidRPr="002E5E17" w:rsidRDefault="001D372E" w:rsidP="00D555AD">
      <w:pPr>
        <w:contextualSpacing/>
      </w:pPr>
    </w:p>
    <w:p w14:paraId="37578DE8" w14:textId="77777777" w:rsidR="001D372E" w:rsidRPr="002E5E17" w:rsidRDefault="001D372E" w:rsidP="00D555AD">
      <w:pPr>
        <w:contextualSpacing/>
      </w:pPr>
    </w:p>
    <w:p w14:paraId="34EBBE78" w14:textId="77777777" w:rsidR="001D372E" w:rsidRPr="006431FA" w:rsidRDefault="006431FA" w:rsidP="006431FA">
      <w:pPr>
        <w:contextualSpacing/>
        <w:jc w:val="center"/>
        <w:rPr>
          <w:b/>
        </w:rPr>
      </w:pPr>
      <w:r w:rsidRPr="006431FA">
        <w:rPr>
          <w:b/>
        </w:rPr>
        <w:t>ПЛАН</w:t>
      </w:r>
    </w:p>
    <w:p w14:paraId="52F6DC7B" w14:textId="77777777" w:rsidR="006431FA" w:rsidRDefault="006431FA" w:rsidP="006431FA">
      <w:pPr>
        <w:contextualSpacing/>
        <w:jc w:val="center"/>
      </w:pPr>
      <w:r>
        <w:t xml:space="preserve">По курсу: </w:t>
      </w:r>
      <w:r w:rsidRPr="006431FA">
        <w:t>«2019. Все изменения законодательства в области обеспечения БДД»</w:t>
      </w:r>
    </w:p>
    <w:p w14:paraId="6375412F" w14:textId="77777777" w:rsidR="006431FA" w:rsidRDefault="006431FA" w:rsidP="006431FA">
      <w:pPr>
        <w:contextualSpacing/>
        <w:jc w:val="center"/>
      </w:pPr>
    </w:p>
    <w:p w14:paraId="2452947F" w14:textId="77777777" w:rsidR="006431FA" w:rsidRDefault="006431FA" w:rsidP="006431FA">
      <w:pPr>
        <w:contextualSpacing/>
      </w:pPr>
      <w:r w:rsidRPr="006431FA">
        <w:t>Модуль 1. Введение</w:t>
      </w:r>
      <w:r w:rsidR="00DA582C">
        <w:t>.</w:t>
      </w:r>
    </w:p>
    <w:p w14:paraId="0F179F9C" w14:textId="77777777" w:rsidR="00DA582C" w:rsidRDefault="00DA582C" w:rsidP="00DA582C">
      <w:pPr>
        <w:numPr>
          <w:ilvl w:val="0"/>
          <w:numId w:val="1"/>
        </w:numPr>
        <w:contextualSpacing/>
      </w:pPr>
      <w:r>
        <w:t>Обзор ключевых изменений за последний год в области обеспечения БДД. Основа.</w:t>
      </w:r>
    </w:p>
    <w:p w14:paraId="1852E47D" w14:textId="77777777" w:rsidR="00DA582C" w:rsidRDefault="00DA582C" w:rsidP="00DA582C">
      <w:pPr>
        <w:numPr>
          <w:ilvl w:val="0"/>
          <w:numId w:val="1"/>
        </w:numPr>
        <w:contextualSpacing/>
      </w:pPr>
      <w:r>
        <w:t>Федеральный закон от 20 декабря 2017 г. N 398-ФЗ и Федеральный закон от 30 октября 2018 г. N 386-ФЗ. Свод (перечень законов и статей).</w:t>
      </w:r>
    </w:p>
    <w:p w14:paraId="3F144775" w14:textId="77777777" w:rsidR="00DA582C" w:rsidRDefault="00DA582C" w:rsidP="00DA582C">
      <w:pPr>
        <w:numPr>
          <w:ilvl w:val="0"/>
          <w:numId w:val="1"/>
        </w:numPr>
        <w:contextualSpacing/>
      </w:pPr>
      <w:r>
        <w:t>Статья 4 и Статья 2. (Основные термины). Ключевое понятие «водитель». Основные статьи ФЗ-196 «О БДД».</w:t>
      </w:r>
    </w:p>
    <w:p w14:paraId="08062840" w14:textId="77777777" w:rsidR="00DA582C" w:rsidRDefault="00DA582C" w:rsidP="00DA582C">
      <w:pPr>
        <w:numPr>
          <w:ilvl w:val="0"/>
          <w:numId w:val="1"/>
        </w:numPr>
        <w:contextualSpacing/>
      </w:pPr>
      <w:r>
        <w:t>Статья 20. Фабула и разделение всех юридических лиц и ИП на три типа.</w:t>
      </w:r>
    </w:p>
    <w:p w14:paraId="6F42E36F" w14:textId="77777777" w:rsidR="00DA582C" w:rsidRDefault="00DA582C" w:rsidP="00DA582C">
      <w:pPr>
        <w:numPr>
          <w:ilvl w:val="0"/>
          <w:numId w:val="1"/>
        </w:numPr>
        <w:contextualSpacing/>
      </w:pPr>
      <w:r>
        <w:t>Утратившие силу ключевые нормативные акты</w:t>
      </w:r>
    </w:p>
    <w:p w14:paraId="741BFE66" w14:textId="77777777" w:rsidR="006431FA" w:rsidRDefault="006431FA" w:rsidP="006431FA">
      <w:pPr>
        <w:contextualSpacing/>
      </w:pPr>
      <w:r w:rsidRPr="006431FA">
        <w:t xml:space="preserve">Модуль 2. </w:t>
      </w:r>
      <w:r w:rsidR="00DA582C">
        <w:t xml:space="preserve">Пункт </w:t>
      </w:r>
      <w:r w:rsidRPr="006431FA">
        <w:t xml:space="preserve">1 статьи 20 ФЗ-196 «О БДД». </w:t>
      </w:r>
    </w:p>
    <w:p w14:paraId="70FB909A" w14:textId="77777777" w:rsidR="00DA582C" w:rsidRDefault="00DA582C" w:rsidP="00DA582C">
      <w:pPr>
        <w:numPr>
          <w:ilvl w:val="0"/>
          <w:numId w:val="2"/>
        </w:numPr>
        <w:contextualSpacing/>
      </w:pPr>
      <w:r w:rsidRPr="006431FA">
        <w:t>Ключевые моменты</w:t>
      </w:r>
      <w:r>
        <w:t>.</w:t>
      </w:r>
    </w:p>
    <w:p w14:paraId="7DE76664" w14:textId="77777777" w:rsidR="00DA582C" w:rsidRDefault="00DA582C" w:rsidP="00DA582C">
      <w:pPr>
        <w:numPr>
          <w:ilvl w:val="0"/>
          <w:numId w:val="2"/>
        </w:numPr>
        <w:contextualSpacing/>
      </w:pPr>
      <w:r w:rsidRPr="006431FA">
        <w:t>Основные требования для всех.</w:t>
      </w:r>
    </w:p>
    <w:p w14:paraId="315013AC" w14:textId="77777777" w:rsidR="00DA582C" w:rsidRDefault="006431FA" w:rsidP="006431FA">
      <w:pPr>
        <w:contextualSpacing/>
      </w:pPr>
      <w:r w:rsidRPr="006431FA">
        <w:t xml:space="preserve">Модуль 3. </w:t>
      </w:r>
      <w:r w:rsidR="00DA582C">
        <w:t>Пункт</w:t>
      </w:r>
      <w:r w:rsidRPr="006431FA">
        <w:t xml:space="preserve"> 2 статьи 20 ФЗ-196 «О БДД».</w:t>
      </w:r>
    </w:p>
    <w:p w14:paraId="680F8560" w14:textId="77777777" w:rsidR="00DA582C" w:rsidRDefault="00DA582C" w:rsidP="00DA582C">
      <w:pPr>
        <w:numPr>
          <w:ilvl w:val="0"/>
          <w:numId w:val="3"/>
        </w:numPr>
        <w:contextualSpacing/>
      </w:pPr>
      <w:r w:rsidRPr="00DA582C">
        <w:t>Ключевые моменты</w:t>
      </w:r>
      <w:r>
        <w:t>.</w:t>
      </w:r>
    </w:p>
    <w:p w14:paraId="367C9030" w14:textId="77777777" w:rsidR="006431FA" w:rsidRDefault="006431FA" w:rsidP="00DA582C">
      <w:pPr>
        <w:numPr>
          <w:ilvl w:val="0"/>
          <w:numId w:val="3"/>
        </w:numPr>
        <w:contextualSpacing/>
      </w:pPr>
      <w:r w:rsidRPr="006431FA">
        <w:t>Дополнительные требования к двум типам организаций.</w:t>
      </w:r>
    </w:p>
    <w:p w14:paraId="63B452E2" w14:textId="77777777" w:rsidR="006431FA" w:rsidRDefault="006431FA" w:rsidP="006431FA">
      <w:pPr>
        <w:contextualSpacing/>
      </w:pPr>
      <w:r w:rsidRPr="006431FA">
        <w:t>Модуль 4. Обзор остальных важных изменений ФЗ-398 и ФЗ-386.</w:t>
      </w:r>
    </w:p>
    <w:p w14:paraId="17DC92F4" w14:textId="77777777" w:rsidR="00DA582C" w:rsidRDefault="00DA582C" w:rsidP="00DA582C">
      <w:pPr>
        <w:numPr>
          <w:ilvl w:val="0"/>
          <w:numId w:val="4"/>
        </w:numPr>
        <w:contextualSpacing/>
      </w:pPr>
      <w:r w:rsidRPr="00DA582C">
        <w:t>ФЗ-196</w:t>
      </w:r>
      <w:r>
        <w:t xml:space="preserve"> «О БДД».</w:t>
      </w:r>
    </w:p>
    <w:p w14:paraId="03FE4EDF" w14:textId="77777777" w:rsidR="00DA582C" w:rsidRDefault="00DA582C" w:rsidP="00DA582C">
      <w:pPr>
        <w:numPr>
          <w:ilvl w:val="0"/>
          <w:numId w:val="4"/>
        </w:numPr>
        <w:contextualSpacing/>
      </w:pPr>
      <w:r w:rsidRPr="00DA582C">
        <w:t>ФЗ от 8 ноября 2007 года N 259-ФЗ "Устав автомобильного транспорта и городского наземного электрического транспорта"</w:t>
      </w:r>
      <w:r>
        <w:t>.</w:t>
      </w:r>
    </w:p>
    <w:p w14:paraId="4E246547" w14:textId="77777777" w:rsidR="00DA582C" w:rsidRDefault="00DA582C" w:rsidP="00DA582C">
      <w:pPr>
        <w:numPr>
          <w:ilvl w:val="0"/>
          <w:numId w:val="4"/>
        </w:numPr>
        <w:contextualSpacing/>
      </w:pPr>
      <w:r w:rsidRPr="00DA582C">
        <w:t>ФЗ от 4 мая 2011 года N 99-ФЗ "О лицензировании отдельных видов деятельности"</w:t>
      </w:r>
      <w:r>
        <w:t>.</w:t>
      </w:r>
    </w:p>
    <w:p w14:paraId="654E2B55" w14:textId="77777777" w:rsidR="00DA582C" w:rsidRDefault="00DA582C" w:rsidP="00DA582C">
      <w:pPr>
        <w:numPr>
          <w:ilvl w:val="0"/>
          <w:numId w:val="4"/>
        </w:numPr>
        <w:contextualSpacing/>
      </w:pPr>
      <w:r>
        <w:t>ФЗ-386. Статья 6 и статья 7 (обзор).</w:t>
      </w:r>
    </w:p>
    <w:p w14:paraId="02E15438" w14:textId="77777777" w:rsidR="006431FA" w:rsidRDefault="00DA582C" w:rsidP="006431FA">
      <w:pPr>
        <w:contextualSpacing/>
      </w:pPr>
      <w:r w:rsidRPr="00DA582C">
        <w:t>Модуль 5. Другие Федеральные законы. Ключевые изменения за последний год</w:t>
      </w:r>
      <w:r>
        <w:t>.</w:t>
      </w:r>
    </w:p>
    <w:p w14:paraId="196890E2" w14:textId="77777777" w:rsidR="00DA582C" w:rsidRDefault="00DA582C" w:rsidP="00DA582C">
      <w:pPr>
        <w:numPr>
          <w:ilvl w:val="0"/>
          <w:numId w:val="5"/>
        </w:numPr>
        <w:contextualSpacing/>
      </w:pPr>
      <w:r w:rsidRPr="00DA582C">
        <w:t>Ключевые изменения за последний год.</w:t>
      </w:r>
    </w:p>
    <w:p w14:paraId="5B8AEBD8" w14:textId="77777777" w:rsidR="00DA582C" w:rsidRDefault="00DA582C" w:rsidP="006431FA">
      <w:pPr>
        <w:contextualSpacing/>
      </w:pPr>
      <w:r w:rsidRPr="00DA582C">
        <w:t>Модуль 6. Другие нормативные правовые акты. Ключевые изменения за последний год</w:t>
      </w:r>
      <w:r>
        <w:t>.</w:t>
      </w:r>
    </w:p>
    <w:p w14:paraId="7B86A1B8" w14:textId="77777777" w:rsidR="00DA582C" w:rsidRDefault="00DA582C" w:rsidP="00DA582C">
      <w:pPr>
        <w:numPr>
          <w:ilvl w:val="0"/>
          <w:numId w:val="5"/>
        </w:numPr>
        <w:contextualSpacing/>
      </w:pPr>
      <w:r w:rsidRPr="00DA582C">
        <w:t>Ключевые изменения за последний год.</w:t>
      </w:r>
    </w:p>
    <w:p w14:paraId="76F71164" w14:textId="77777777" w:rsidR="00DA582C" w:rsidRDefault="00DA582C" w:rsidP="006431FA">
      <w:pPr>
        <w:contextualSpacing/>
      </w:pPr>
      <w:r w:rsidRPr="00DA582C">
        <w:t>Модуль 7. Охрана труда и обеспечение БДД</w:t>
      </w:r>
      <w:r>
        <w:t>.</w:t>
      </w:r>
    </w:p>
    <w:p w14:paraId="7F632BC6" w14:textId="77777777" w:rsidR="00DA582C" w:rsidRDefault="00DA582C" w:rsidP="00DA582C">
      <w:pPr>
        <w:numPr>
          <w:ilvl w:val="0"/>
          <w:numId w:val="5"/>
        </w:numPr>
        <w:contextualSpacing/>
      </w:pPr>
      <w:r w:rsidRPr="00DA582C">
        <w:t>Обзор совместимости</w:t>
      </w:r>
      <w:r>
        <w:t>.</w:t>
      </w:r>
    </w:p>
    <w:p w14:paraId="1A935447" w14:textId="77777777" w:rsidR="00DA582C" w:rsidRDefault="00DA582C" w:rsidP="00DA582C">
      <w:pPr>
        <w:numPr>
          <w:ilvl w:val="0"/>
          <w:numId w:val="5"/>
        </w:numPr>
        <w:contextualSpacing/>
      </w:pPr>
      <w:r w:rsidRPr="00DA582C">
        <w:t>Постановление Минтруда РФ и Минобразования РФ от 13 января 2003 г. N 1/29</w:t>
      </w:r>
      <w:r>
        <w:t>.</w:t>
      </w:r>
    </w:p>
    <w:p w14:paraId="2114D953" w14:textId="77777777" w:rsidR="00DA582C" w:rsidRDefault="00DA582C" w:rsidP="00DA582C">
      <w:pPr>
        <w:numPr>
          <w:ilvl w:val="0"/>
          <w:numId w:val="5"/>
        </w:numPr>
        <w:contextualSpacing/>
      </w:pPr>
      <w:r w:rsidRPr="00DA582C">
        <w:t>Приказ Министерства труда и социальной защиты РФ от 6 февраля 2018 г. N 59н</w:t>
      </w:r>
      <w:r>
        <w:t>.</w:t>
      </w:r>
    </w:p>
    <w:p w14:paraId="37E1FB1A" w14:textId="77777777" w:rsidR="00DA582C" w:rsidRDefault="00DA582C" w:rsidP="006431FA">
      <w:pPr>
        <w:contextualSpacing/>
      </w:pPr>
      <w:r w:rsidRPr="00DA582C">
        <w:t>Модуль 8. Лицензирование</w:t>
      </w:r>
      <w:r>
        <w:t>.</w:t>
      </w:r>
    </w:p>
    <w:p w14:paraId="736AE5E4" w14:textId="77777777" w:rsidR="00DA582C" w:rsidRDefault="00DA582C" w:rsidP="00DA582C">
      <w:pPr>
        <w:numPr>
          <w:ilvl w:val="0"/>
          <w:numId w:val="6"/>
        </w:numPr>
        <w:contextualSpacing/>
      </w:pPr>
      <w:r>
        <w:t>Нормы в области лицензирования.</w:t>
      </w:r>
    </w:p>
    <w:p w14:paraId="670246AC" w14:textId="77777777" w:rsidR="00DA582C" w:rsidRDefault="00DA582C" w:rsidP="006431FA">
      <w:pPr>
        <w:contextualSpacing/>
      </w:pPr>
    </w:p>
    <w:p w14:paraId="5D5E3596" w14:textId="77777777" w:rsidR="00555DA7" w:rsidRPr="002E5E17" w:rsidRDefault="00DA582C">
      <w:pPr>
        <w:contextualSpacing/>
      </w:pPr>
      <w:r w:rsidRPr="00DA582C">
        <w:t>Дополнительные материалы</w:t>
      </w:r>
      <w:r>
        <w:t xml:space="preserve">: </w:t>
      </w:r>
      <w:r w:rsidRPr="00DA582C">
        <w:t>Перечень нормативных правовых актов в области обеспечения БДД (по наименованиям). Каждый акт со ссылкой на Гарант</w:t>
      </w:r>
      <w:r>
        <w:t>.</w:t>
      </w:r>
    </w:p>
    <w:sectPr w:rsidR="00555DA7" w:rsidRPr="002E5E17" w:rsidSect="002E5E17">
      <w:footerReference w:type="default" r:id="rId8"/>
      <w:pgSz w:w="11906" w:h="16838"/>
      <w:pgMar w:top="1135" w:right="566" w:bottom="1438" w:left="1134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79760" w14:textId="77777777" w:rsidR="002433A3" w:rsidRDefault="002433A3">
      <w:r>
        <w:separator/>
      </w:r>
    </w:p>
  </w:endnote>
  <w:endnote w:type="continuationSeparator" w:id="0">
    <w:p w14:paraId="566CCE1B" w14:textId="77777777" w:rsidR="002433A3" w:rsidRDefault="0024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E9891" w14:textId="77777777" w:rsidR="000C79A5" w:rsidRDefault="000C79A5" w:rsidP="005D543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372E">
      <w:rPr>
        <w:rStyle w:val="a6"/>
        <w:noProof/>
      </w:rPr>
      <w:t>4</w:t>
    </w:r>
    <w:r>
      <w:rPr>
        <w:rStyle w:val="a6"/>
      </w:rPr>
      <w:fldChar w:fldCharType="end"/>
    </w:r>
  </w:p>
  <w:p w14:paraId="6BAFC851" w14:textId="77777777" w:rsidR="000C79A5" w:rsidRPr="00FA4D0F" w:rsidRDefault="000C79A5" w:rsidP="000C79A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C5A20" w14:textId="77777777" w:rsidR="002433A3" w:rsidRDefault="002433A3">
      <w:r>
        <w:separator/>
      </w:r>
    </w:p>
  </w:footnote>
  <w:footnote w:type="continuationSeparator" w:id="0">
    <w:p w14:paraId="169622CF" w14:textId="77777777" w:rsidR="002433A3" w:rsidRDefault="00243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44C1"/>
    <w:multiLevelType w:val="hybridMultilevel"/>
    <w:tmpl w:val="CED2D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83292"/>
    <w:multiLevelType w:val="hybridMultilevel"/>
    <w:tmpl w:val="CDF01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B0B6B"/>
    <w:multiLevelType w:val="hybridMultilevel"/>
    <w:tmpl w:val="73FAB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91738"/>
    <w:multiLevelType w:val="hybridMultilevel"/>
    <w:tmpl w:val="D59A0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C548D"/>
    <w:multiLevelType w:val="hybridMultilevel"/>
    <w:tmpl w:val="F5404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52595"/>
    <w:multiLevelType w:val="hybridMultilevel"/>
    <w:tmpl w:val="1BCA7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AD"/>
    <w:rsid w:val="00015DBA"/>
    <w:rsid w:val="00017983"/>
    <w:rsid w:val="0004158C"/>
    <w:rsid w:val="000C79A5"/>
    <w:rsid w:val="00111BBB"/>
    <w:rsid w:val="001375A9"/>
    <w:rsid w:val="00145BD6"/>
    <w:rsid w:val="001D372E"/>
    <w:rsid w:val="001D7255"/>
    <w:rsid w:val="001F1350"/>
    <w:rsid w:val="001F28E7"/>
    <w:rsid w:val="00207683"/>
    <w:rsid w:val="002433A3"/>
    <w:rsid w:val="002E5E17"/>
    <w:rsid w:val="003079E2"/>
    <w:rsid w:val="00367FBA"/>
    <w:rsid w:val="003A7DA4"/>
    <w:rsid w:val="003C36F5"/>
    <w:rsid w:val="003D5FA1"/>
    <w:rsid w:val="003E04CD"/>
    <w:rsid w:val="003E1774"/>
    <w:rsid w:val="004201CF"/>
    <w:rsid w:val="004739EC"/>
    <w:rsid w:val="005261CE"/>
    <w:rsid w:val="005411B3"/>
    <w:rsid w:val="00555DA7"/>
    <w:rsid w:val="005D5437"/>
    <w:rsid w:val="006162C3"/>
    <w:rsid w:val="006431FA"/>
    <w:rsid w:val="00666BF9"/>
    <w:rsid w:val="006C20B1"/>
    <w:rsid w:val="00784779"/>
    <w:rsid w:val="007B6458"/>
    <w:rsid w:val="007F73C8"/>
    <w:rsid w:val="008028D7"/>
    <w:rsid w:val="00820DB6"/>
    <w:rsid w:val="0085054F"/>
    <w:rsid w:val="008B0B65"/>
    <w:rsid w:val="00914EDA"/>
    <w:rsid w:val="009866AF"/>
    <w:rsid w:val="009A4FCD"/>
    <w:rsid w:val="00B47CFF"/>
    <w:rsid w:val="00BB70BA"/>
    <w:rsid w:val="00C457C3"/>
    <w:rsid w:val="00D41487"/>
    <w:rsid w:val="00D555AD"/>
    <w:rsid w:val="00D62AD9"/>
    <w:rsid w:val="00DA582C"/>
    <w:rsid w:val="00DB4CE9"/>
    <w:rsid w:val="00DD0D92"/>
    <w:rsid w:val="00E46B8B"/>
    <w:rsid w:val="00E91A55"/>
    <w:rsid w:val="00EE1E98"/>
    <w:rsid w:val="00F76105"/>
    <w:rsid w:val="00FA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11994"/>
  <w15:chartTrackingRefBased/>
  <w15:docId w15:val="{64D9D012-EDC4-469A-9C6D-AD250FDF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555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31FA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5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555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D555AD"/>
    <w:pPr>
      <w:tabs>
        <w:tab w:val="center" w:pos="4677"/>
        <w:tab w:val="right" w:pos="9355"/>
      </w:tabs>
    </w:pPr>
  </w:style>
  <w:style w:type="paragraph" w:styleId="a4">
    <w:name w:val="Normal (Web)"/>
    <w:basedOn w:val="a"/>
    <w:rsid w:val="00D555AD"/>
    <w:pPr>
      <w:spacing w:before="100" w:beforeAutospacing="1" w:after="100" w:afterAutospacing="1"/>
    </w:pPr>
  </w:style>
  <w:style w:type="paragraph" w:styleId="a5">
    <w:name w:val="header"/>
    <w:basedOn w:val="a"/>
    <w:rsid w:val="00111BB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11BBB"/>
  </w:style>
  <w:style w:type="paragraph" w:styleId="a7">
    <w:name w:val="Balloon Text"/>
    <w:basedOn w:val="a"/>
    <w:semiHidden/>
    <w:rsid w:val="000C79A5"/>
    <w:rPr>
      <w:rFonts w:ascii="Tahoma" w:hAnsi="Tahoma" w:cs="Tahoma"/>
      <w:sz w:val="16"/>
      <w:szCs w:val="16"/>
    </w:rPr>
  </w:style>
  <w:style w:type="character" w:styleId="a8">
    <w:name w:val="Hyperlink"/>
    <w:rsid w:val="001D372E"/>
    <w:rPr>
      <w:color w:val="0000FF"/>
      <w:u w:val="single"/>
    </w:rPr>
  </w:style>
  <w:style w:type="character" w:styleId="a9">
    <w:name w:val="Unresolved Mention"/>
    <w:uiPriority w:val="99"/>
    <w:semiHidden/>
    <w:unhideWhenUsed/>
    <w:rsid w:val="002E5E17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rsid w:val="006431FA"/>
    <w:rPr>
      <w:b/>
      <w:bCs/>
      <w:color w:val="000000"/>
      <w:sz w:val="22"/>
      <w:szCs w:val="22"/>
    </w:rPr>
  </w:style>
  <w:style w:type="paragraph" w:styleId="aa">
    <w:name w:val="Body Text"/>
    <w:basedOn w:val="a"/>
    <w:link w:val="ab"/>
    <w:rsid w:val="006431FA"/>
    <w:pPr>
      <w:widowControl w:val="0"/>
      <w:autoSpaceDE w:val="0"/>
      <w:autoSpaceDN w:val="0"/>
      <w:adjustRightInd w:val="0"/>
      <w:jc w:val="center"/>
    </w:pPr>
    <w:rPr>
      <w:b/>
      <w:bCs/>
      <w:color w:val="000000"/>
    </w:rPr>
  </w:style>
  <w:style w:type="character" w:customStyle="1" w:styleId="ab">
    <w:name w:val="Основной текст Знак"/>
    <w:link w:val="aa"/>
    <w:rsid w:val="006431FA"/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rans-co.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"Транспортный консалтнг"</vt:lpstr>
    </vt:vector>
  </TitlesOfParts>
  <Company>Microsoft</Company>
  <LinksUpToDate>false</LinksUpToDate>
  <CharactersWithSpaces>10073</CharactersWithSpaces>
  <SharedDoc>false</SharedDoc>
  <HLinks>
    <vt:vector size="6" baseType="variant">
      <vt:variant>
        <vt:i4>6422627</vt:i4>
      </vt:variant>
      <vt:variant>
        <vt:i4>0</vt:i4>
      </vt:variant>
      <vt:variant>
        <vt:i4>0</vt:i4>
      </vt:variant>
      <vt:variant>
        <vt:i4>5</vt:i4>
      </vt:variant>
      <vt:variant>
        <vt:lpwstr>http://www.trans-co.online/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"Транспортный консалтнг"</dc:title>
  <dc:subject/>
  <dc:creator>Зворыгин Константин Валентинович</dc:creator>
  <cp:keywords>www.trans-co.ru</cp:keywords>
  <cp:lastModifiedBy>Константин Зворыгин</cp:lastModifiedBy>
  <cp:revision>3</cp:revision>
  <cp:lastPrinted>2019-01-29T12:56:00Z</cp:lastPrinted>
  <dcterms:created xsi:type="dcterms:W3CDTF">2019-01-30T09:56:00Z</dcterms:created>
  <dcterms:modified xsi:type="dcterms:W3CDTF">2019-02-01T05:48:00Z</dcterms:modified>
</cp:coreProperties>
</file>